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39" w:rsidRDefault="00776E9D" w:rsidP="00776E9D">
      <w:pPr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</w:t>
      </w:r>
      <w:r w:rsidR="0087592C">
        <w:rPr>
          <w:rFonts w:cstheme="minorHAnsi"/>
          <w:b/>
        </w:rPr>
        <w:tab/>
      </w:r>
    </w:p>
    <w:p w:rsidR="00033B87" w:rsidRPr="00033B87" w:rsidRDefault="00033B87" w:rsidP="00452639">
      <w:pPr>
        <w:ind w:left="2832" w:firstLine="708"/>
        <w:rPr>
          <w:rFonts w:cstheme="minorHAnsi"/>
          <w:b/>
        </w:rPr>
      </w:pPr>
      <w:r w:rsidRPr="00033B87">
        <w:rPr>
          <w:rFonts w:cstheme="minorHAnsi"/>
          <w:b/>
        </w:rPr>
        <w:t>DECRETO ALCALDICIO Nº</w:t>
      </w:r>
      <w:r w:rsidR="00CE22B3">
        <w:rPr>
          <w:rFonts w:cstheme="minorHAnsi"/>
          <w:b/>
        </w:rPr>
        <w:t xml:space="preserve"> 5096</w:t>
      </w:r>
    </w:p>
    <w:p w:rsidR="00793BC6" w:rsidRPr="00033B87" w:rsidRDefault="00776E9D" w:rsidP="00776E9D">
      <w:pPr>
        <w:rPr>
          <w:rFonts w:cstheme="minorHAnsi"/>
        </w:rPr>
      </w:pPr>
      <w:r>
        <w:rPr>
          <w:rFonts w:cstheme="minorHAnsi"/>
          <w:b/>
        </w:rPr>
        <w:t xml:space="preserve">                                                        </w:t>
      </w:r>
      <w:r w:rsidR="0087592C">
        <w:rPr>
          <w:rFonts w:cstheme="minorHAnsi"/>
          <w:b/>
        </w:rPr>
        <w:tab/>
      </w:r>
      <w:r w:rsidR="0087592C">
        <w:rPr>
          <w:rFonts w:cstheme="minorHAnsi"/>
          <w:b/>
        </w:rPr>
        <w:tab/>
      </w:r>
      <w:r w:rsidR="00033B87" w:rsidRPr="00033B87">
        <w:rPr>
          <w:rFonts w:cstheme="minorHAnsi"/>
          <w:b/>
        </w:rPr>
        <w:t>Casablanca, 30 de octubre de 2015</w:t>
      </w:r>
    </w:p>
    <w:p w:rsidR="00793BC6" w:rsidRDefault="00793BC6" w:rsidP="00033B87">
      <w:pPr>
        <w:jc w:val="both"/>
        <w:rPr>
          <w:rFonts w:cstheme="minorHAnsi"/>
        </w:rPr>
      </w:pPr>
    </w:p>
    <w:p w:rsidR="00452639" w:rsidRPr="00033B87" w:rsidRDefault="00452639" w:rsidP="00033B87">
      <w:pPr>
        <w:jc w:val="both"/>
        <w:rPr>
          <w:rFonts w:cstheme="minorHAnsi"/>
        </w:rPr>
      </w:pPr>
    </w:p>
    <w:p w:rsidR="00793BC6" w:rsidRPr="00033B87" w:rsidRDefault="00793BC6" w:rsidP="00033B87">
      <w:pPr>
        <w:jc w:val="both"/>
        <w:rPr>
          <w:rFonts w:cstheme="minorHAnsi"/>
        </w:rPr>
      </w:pPr>
      <w:r w:rsidRPr="00033B87">
        <w:rPr>
          <w:rFonts w:cstheme="minorHAnsi"/>
          <w:b/>
        </w:rPr>
        <w:t>VISTOS</w:t>
      </w:r>
      <w:r w:rsidR="00866AB2">
        <w:rPr>
          <w:rFonts w:cstheme="minorHAnsi"/>
        </w:rPr>
        <w:t>:</w:t>
      </w:r>
    </w:p>
    <w:p w:rsidR="00793BC6" w:rsidRPr="00033B87" w:rsidRDefault="00793BC6" w:rsidP="00033B8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033B87">
        <w:rPr>
          <w:rFonts w:cstheme="minorHAnsi"/>
        </w:rPr>
        <w:t>La Ord</w:t>
      </w:r>
      <w:r w:rsidR="00026654">
        <w:rPr>
          <w:rFonts w:cstheme="minorHAnsi"/>
        </w:rPr>
        <w:t>enanza de Derechos de 1997; el Decreto A</w:t>
      </w:r>
      <w:r w:rsidRPr="00033B87">
        <w:rPr>
          <w:rFonts w:cstheme="minorHAnsi"/>
        </w:rPr>
        <w:t>lcaldicio N° 2963 de 27 de</w:t>
      </w:r>
      <w:r w:rsidR="00776E9D">
        <w:rPr>
          <w:rFonts w:cstheme="minorHAnsi"/>
        </w:rPr>
        <w:t xml:space="preserve"> d</w:t>
      </w:r>
      <w:r w:rsidR="00026654">
        <w:rPr>
          <w:rFonts w:cstheme="minorHAnsi"/>
        </w:rPr>
        <w:t>iciembre de</w:t>
      </w:r>
      <w:r w:rsidR="00A7440F">
        <w:rPr>
          <w:rFonts w:cstheme="minorHAnsi"/>
        </w:rPr>
        <w:t xml:space="preserve"> 2004; el D</w:t>
      </w:r>
      <w:r w:rsidR="00026654">
        <w:rPr>
          <w:rFonts w:cstheme="minorHAnsi"/>
        </w:rPr>
        <w:t>ecreto A</w:t>
      </w:r>
      <w:r w:rsidRPr="00033B87">
        <w:rPr>
          <w:rFonts w:cstheme="minorHAnsi"/>
        </w:rPr>
        <w:t>lcaldicio N° 2443</w:t>
      </w:r>
      <w:r w:rsidR="00A7440F">
        <w:rPr>
          <w:rFonts w:cstheme="minorHAnsi"/>
        </w:rPr>
        <w:t>, de 26 de o</w:t>
      </w:r>
      <w:r w:rsidR="00026654">
        <w:rPr>
          <w:rFonts w:cstheme="minorHAnsi"/>
        </w:rPr>
        <w:t>ctubre de 2005; el Decreto A</w:t>
      </w:r>
      <w:r w:rsidRPr="00033B87">
        <w:rPr>
          <w:rFonts w:cstheme="minorHAnsi"/>
        </w:rPr>
        <w:t>lcaldicio N° 26</w:t>
      </w:r>
      <w:r w:rsidR="00026654">
        <w:rPr>
          <w:rFonts w:cstheme="minorHAnsi"/>
        </w:rPr>
        <w:t>74, de 20 de diciembre de 2006;</w:t>
      </w:r>
      <w:r w:rsidRPr="00033B87">
        <w:rPr>
          <w:rFonts w:cstheme="minorHAnsi"/>
        </w:rPr>
        <w:t xml:space="preserve"> el Decreto Alcaldicio </w:t>
      </w:r>
      <w:r w:rsidR="00776E9D">
        <w:rPr>
          <w:rFonts w:cstheme="minorHAnsi"/>
        </w:rPr>
        <w:t xml:space="preserve">    </w:t>
      </w:r>
      <w:r w:rsidR="00A7440F">
        <w:rPr>
          <w:rFonts w:cstheme="minorHAnsi"/>
        </w:rPr>
        <w:t>Nº 2530 de 27 de diciembre 2007, y D</w:t>
      </w:r>
      <w:r w:rsidR="00026654">
        <w:rPr>
          <w:rFonts w:cstheme="minorHAnsi"/>
        </w:rPr>
        <w:t xml:space="preserve">ecreto Alcaldicio </w:t>
      </w:r>
      <w:r w:rsidR="00776E9D">
        <w:rPr>
          <w:rFonts w:cstheme="minorHAnsi"/>
        </w:rPr>
        <w:t xml:space="preserve">Nº </w:t>
      </w:r>
      <w:r w:rsidR="00026654">
        <w:rPr>
          <w:rFonts w:cstheme="minorHAnsi"/>
        </w:rPr>
        <w:t>3960 de 28 de diciembre de 2012.</w:t>
      </w:r>
      <w:r w:rsidRPr="00033B87">
        <w:rPr>
          <w:rFonts w:cstheme="minorHAnsi"/>
        </w:rPr>
        <w:tab/>
      </w:r>
    </w:p>
    <w:p w:rsidR="00F8549A" w:rsidRPr="00033B87" w:rsidRDefault="00A7440F" w:rsidP="00033B8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La n</w:t>
      </w:r>
      <w:r w:rsidR="00793BC6" w:rsidRPr="00033B87">
        <w:rPr>
          <w:rFonts w:cstheme="minorHAnsi"/>
        </w:rPr>
        <w:t>ecesidad de adecuar el contenido de la Ordenanza Local sobre Derechos Municipales agregando nuevas modificaciones a su texto.</w:t>
      </w:r>
      <w:r w:rsidR="00793BC6" w:rsidRPr="00033B87">
        <w:rPr>
          <w:rFonts w:cstheme="minorHAnsi"/>
        </w:rPr>
        <w:tab/>
      </w:r>
    </w:p>
    <w:p w:rsidR="00793BC6" w:rsidRPr="00033B87" w:rsidRDefault="00A7440F" w:rsidP="00033B8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El </w:t>
      </w:r>
      <w:r w:rsidR="00026654">
        <w:rPr>
          <w:rFonts w:cstheme="minorHAnsi"/>
        </w:rPr>
        <w:t>Acuerdo Nº 3032</w:t>
      </w:r>
      <w:r w:rsidR="00793BC6" w:rsidRPr="00033B87">
        <w:rPr>
          <w:rFonts w:cstheme="minorHAnsi"/>
        </w:rPr>
        <w:t xml:space="preserve"> del Concejo Municipal, </w:t>
      </w:r>
      <w:r w:rsidR="00026654">
        <w:rPr>
          <w:rFonts w:cstheme="minorHAnsi"/>
        </w:rPr>
        <w:t xml:space="preserve">que aprueba las modificaciones, adoptado en sesión ordinaria de </w:t>
      </w:r>
      <w:r w:rsidR="00026654" w:rsidRPr="00033B87">
        <w:rPr>
          <w:rFonts w:cstheme="minorHAnsi"/>
        </w:rPr>
        <w:t xml:space="preserve">de fecha </w:t>
      </w:r>
      <w:r w:rsidR="00026654">
        <w:rPr>
          <w:rFonts w:cstheme="minorHAnsi"/>
        </w:rPr>
        <w:t>20 de octubre de 2015.</w:t>
      </w:r>
    </w:p>
    <w:p w:rsidR="00793BC6" w:rsidRPr="00033B87" w:rsidRDefault="00A7440F" w:rsidP="00033B8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La facultad e</w:t>
      </w:r>
      <w:r w:rsidR="00793BC6" w:rsidRPr="00033B87">
        <w:rPr>
          <w:rFonts w:cstheme="minorHAnsi"/>
        </w:rPr>
        <w:t>stablecida en los artículos 2,</w:t>
      </w:r>
      <w:r w:rsidR="00033B87" w:rsidRPr="00033B87">
        <w:rPr>
          <w:rFonts w:cstheme="minorHAnsi"/>
        </w:rPr>
        <w:t xml:space="preserve"> </w:t>
      </w:r>
      <w:r w:rsidR="00793BC6" w:rsidRPr="00033B87">
        <w:rPr>
          <w:rFonts w:cstheme="minorHAnsi"/>
        </w:rPr>
        <w:t>5,</w:t>
      </w:r>
      <w:r w:rsidR="00033B87" w:rsidRPr="00033B87">
        <w:rPr>
          <w:rFonts w:cstheme="minorHAnsi"/>
        </w:rPr>
        <w:t xml:space="preserve"> </w:t>
      </w:r>
      <w:r w:rsidR="00793BC6" w:rsidRPr="00033B87">
        <w:rPr>
          <w:rFonts w:cstheme="minorHAnsi"/>
        </w:rPr>
        <w:t xml:space="preserve">12, y 65 </w:t>
      </w:r>
      <w:proofErr w:type="gramStart"/>
      <w:r w:rsidR="00793BC6" w:rsidRPr="00033B87">
        <w:rPr>
          <w:rFonts w:cstheme="minorHAnsi"/>
        </w:rPr>
        <w:t>letra</w:t>
      </w:r>
      <w:proofErr w:type="gramEnd"/>
      <w:r w:rsidR="00793BC6" w:rsidRPr="00033B87">
        <w:rPr>
          <w:rFonts w:cstheme="minorHAnsi"/>
        </w:rPr>
        <w:t xml:space="preserve"> j) </w:t>
      </w:r>
      <w:r w:rsidR="00026654">
        <w:rPr>
          <w:rFonts w:cstheme="minorHAnsi"/>
        </w:rPr>
        <w:t xml:space="preserve">de la </w:t>
      </w:r>
      <w:r w:rsidR="00793BC6" w:rsidRPr="00033B87">
        <w:rPr>
          <w:rFonts w:cstheme="minorHAnsi"/>
        </w:rPr>
        <w:t>Ley Nº 18.695.</w:t>
      </w:r>
      <w:r w:rsidR="00793BC6" w:rsidRPr="00033B87">
        <w:rPr>
          <w:rFonts w:cstheme="minorHAnsi"/>
        </w:rPr>
        <w:tab/>
      </w:r>
    </w:p>
    <w:p w:rsidR="00B725D1" w:rsidRPr="00033B87" w:rsidRDefault="00793BC6" w:rsidP="00033B87">
      <w:pPr>
        <w:jc w:val="both"/>
        <w:rPr>
          <w:rFonts w:cstheme="minorHAnsi"/>
        </w:rPr>
      </w:pPr>
      <w:r w:rsidRPr="00033B87">
        <w:rPr>
          <w:rFonts w:cstheme="minorHAnsi"/>
          <w:b/>
        </w:rPr>
        <w:t>DECRETO</w:t>
      </w:r>
      <w:r w:rsidRPr="00033B87">
        <w:rPr>
          <w:rFonts w:cstheme="minorHAnsi"/>
        </w:rPr>
        <w:t xml:space="preserve">: </w:t>
      </w:r>
    </w:p>
    <w:p w:rsidR="00793BC6" w:rsidRPr="00E43534" w:rsidRDefault="005D6A5A" w:rsidP="00033B87">
      <w:pPr>
        <w:ind w:left="1416"/>
        <w:jc w:val="both"/>
        <w:rPr>
          <w:rFonts w:cstheme="minorHAnsi"/>
          <w:b/>
        </w:rPr>
      </w:pPr>
      <w:r w:rsidRPr="00E43534">
        <w:rPr>
          <w:rFonts w:cstheme="minorHAnsi"/>
          <w:b/>
        </w:rPr>
        <w:t xml:space="preserve">I.- </w:t>
      </w:r>
      <w:r w:rsidR="00793BC6" w:rsidRPr="00E43534">
        <w:rPr>
          <w:rFonts w:cstheme="minorHAnsi"/>
          <w:b/>
        </w:rPr>
        <w:t>Fijase el texto refundido y sistematizado de la Ordenanza Municipal sobre Derechos cobrados po</w:t>
      </w:r>
      <w:r w:rsidR="00B725D1" w:rsidRPr="00E43534">
        <w:rPr>
          <w:rFonts w:cstheme="minorHAnsi"/>
          <w:b/>
        </w:rPr>
        <w:t>r Conces</w:t>
      </w:r>
      <w:r w:rsidR="00793BC6" w:rsidRPr="00E43534">
        <w:rPr>
          <w:rFonts w:cstheme="minorHAnsi"/>
          <w:b/>
        </w:rPr>
        <w:t>iones, Permisos y Servicios.</w:t>
      </w:r>
      <w:r w:rsidR="00793BC6" w:rsidRPr="00E43534">
        <w:rPr>
          <w:rFonts w:cstheme="minorHAnsi"/>
          <w:b/>
        </w:rPr>
        <w:tab/>
      </w:r>
    </w:p>
    <w:p w:rsidR="00793BC6" w:rsidRDefault="00793BC6" w:rsidP="00033B87">
      <w:pPr>
        <w:jc w:val="center"/>
        <w:rPr>
          <w:rFonts w:cstheme="minorHAnsi"/>
          <w:b/>
        </w:rPr>
      </w:pPr>
      <w:r w:rsidRPr="00033B87">
        <w:rPr>
          <w:rFonts w:cstheme="minorHAnsi"/>
          <w:b/>
        </w:rPr>
        <w:t>ORDENANZA LOCAL SOBRE DERECHOS MUNICIPALES POR CONCESIONES, PERMISOS Y</w:t>
      </w:r>
      <w:r w:rsidR="002E1B81">
        <w:rPr>
          <w:rFonts w:cstheme="minorHAnsi"/>
          <w:b/>
        </w:rPr>
        <w:t xml:space="preserve"> </w:t>
      </w:r>
      <w:r w:rsidRPr="00033B87">
        <w:rPr>
          <w:rFonts w:cstheme="minorHAnsi"/>
          <w:b/>
        </w:rPr>
        <w:t>SERVICIOS</w:t>
      </w:r>
    </w:p>
    <w:p w:rsidR="006558C8" w:rsidRPr="00033B87" w:rsidRDefault="006558C8" w:rsidP="00033B87">
      <w:pPr>
        <w:jc w:val="center"/>
        <w:rPr>
          <w:rFonts w:cstheme="minorHAnsi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5"/>
        <w:gridCol w:w="724"/>
        <w:gridCol w:w="160"/>
        <w:gridCol w:w="536"/>
        <w:gridCol w:w="5966"/>
        <w:gridCol w:w="426"/>
        <w:gridCol w:w="1275"/>
      </w:tblGrid>
      <w:tr w:rsidR="00866AB2" w:rsidRPr="00033B87" w:rsidTr="00FD7BFA">
        <w:trPr>
          <w:trHeight w:val="810"/>
        </w:trPr>
        <w:tc>
          <w:tcPr>
            <w:tcW w:w="779" w:type="dxa"/>
            <w:gridSpan w:val="2"/>
            <w:shd w:val="clear" w:color="000000" w:fill="FFFFFF"/>
            <w:noWrap/>
            <w:hideMark/>
          </w:tcPr>
          <w:p w:rsidR="00866AB2" w:rsidRPr="0087592C" w:rsidRDefault="00866AB2" w:rsidP="00033B8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 w:rsidRPr="0087592C">
              <w:rPr>
                <w:rFonts w:eastAsia="Times New Roman" w:cstheme="minorHAnsi"/>
                <w:b/>
                <w:lang w:eastAsia="es-CL"/>
              </w:rPr>
              <w:t>Art.</w:t>
            </w:r>
            <w:r w:rsidR="00E31A8C">
              <w:rPr>
                <w:rFonts w:eastAsia="Times New Roman" w:cstheme="minorHAnsi"/>
                <w:b/>
                <w:lang w:eastAsia="es-CL"/>
              </w:rPr>
              <w:t>1º</w:t>
            </w:r>
            <w:r w:rsidRPr="0087592C">
              <w:rPr>
                <w:rFonts w:eastAsia="Times New Roman" w:cstheme="minorHAnsi"/>
                <w:b/>
                <w:lang w:eastAsia="es-CL"/>
              </w:rPr>
              <w:t xml:space="preserve">   </w:t>
            </w:r>
          </w:p>
        </w:tc>
        <w:tc>
          <w:tcPr>
            <w:tcW w:w="8363" w:type="dxa"/>
            <w:gridSpan w:val="5"/>
            <w:shd w:val="clear" w:color="000000" w:fill="FFFFFF"/>
            <w:noWrap/>
            <w:vAlign w:val="bottom"/>
            <w:hideMark/>
          </w:tcPr>
          <w:p w:rsidR="00866AB2" w:rsidRPr="00033B87" w:rsidRDefault="00A7440F" w:rsidP="00033B8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lang w:eastAsia="es-CL"/>
              </w:rPr>
              <w:t>La p</w:t>
            </w:r>
            <w:r w:rsidR="00866AB2" w:rsidRPr="00033B87">
              <w:rPr>
                <w:rFonts w:eastAsia="Times New Roman" w:cstheme="minorHAnsi"/>
                <w:lang w:eastAsia="es-CL"/>
              </w:rPr>
              <w:t>resente Ordenanza tiene por objeto regular la forma de cobro y monto de los derechos municipales que deben pagar los que obtengan de la Municipalidad una concesión, un permiso o reciban un servicio.</w:t>
            </w:r>
          </w:p>
          <w:p w:rsidR="00866AB2" w:rsidRPr="00033B87" w:rsidRDefault="00866AB2" w:rsidP="00033B8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033B87">
              <w:rPr>
                <w:rFonts w:eastAsia="Times New Roman" w:cstheme="minorHAnsi"/>
                <w:lang w:eastAsia="es-CL"/>
              </w:rPr>
              <w:t> </w:t>
            </w:r>
          </w:p>
        </w:tc>
      </w:tr>
      <w:tr w:rsidR="004E2B61" w:rsidRPr="00033B87" w:rsidTr="00FD7BFA">
        <w:trPr>
          <w:trHeight w:val="1080"/>
        </w:trPr>
        <w:tc>
          <w:tcPr>
            <w:tcW w:w="779" w:type="dxa"/>
            <w:gridSpan w:val="2"/>
            <w:shd w:val="clear" w:color="000000" w:fill="FFFFFF"/>
            <w:noWrap/>
            <w:hideMark/>
          </w:tcPr>
          <w:p w:rsidR="004E2B61" w:rsidRPr="0087592C" w:rsidRDefault="004E2B61" w:rsidP="0087592C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 w:rsidRPr="0087592C">
              <w:rPr>
                <w:rFonts w:eastAsia="Times New Roman" w:cstheme="minorHAnsi"/>
                <w:b/>
                <w:lang w:eastAsia="es-CL"/>
              </w:rPr>
              <w:t>Art.2</w:t>
            </w:r>
            <w:r w:rsidR="00E31A8C">
              <w:rPr>
                <w:rFonts w:eastAsia="Times New Roman" w:cstheme="minorHAnsi"/>
                <w:b/>
                <w:lang w:eastAsia="es-CL"/>
              </w:rPr>
              <w:t>º</w:t>
            </w:r>
          </w:p>
        </w:tc>
        <w:tc>
          <w:tcPr>
            <w:tcW w:w="8363" w:type="dxa"/>
            <w:gridSpan w:val="5"/>
            <w:shd w:val="clear" w:color="000000" w:fill="FFFFFF"/>
            <w:noWrap/>
            <w:vAlign w:val="bottom"/>
            <w:hideMark/>
          </w:tcPr>
          <w:p w:rsidR="004E2B61" w:rsidRDefault="004E2B61" w:rsidP="00866AB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es-CL"/>
              </w:rPr>
            </w:pPr>
            <w:r w:rsidRPr="00033B87">
              <w:rPr>
                <w:rFonts w:eastAsia="Times New Roman" w:cstheme="minorHAnsi"/>
                <w:b/>
                <w:bCs/>
                <w:lang w:eastAsia="es-CL"/>
              </w:rPr>
              <w:t>Liquidación y Pago de los Derechos:</w:t>
            </w:r>
          </w:p>
          <w:p w:rsidR="004E2B61" w:rsidRDefault="004E2B61" w:rsidP="00866AB2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  <w:p w:rsidR="004E2B61" w:rsidRDefault="004E2B61" w:rsidP="00866AB2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033B87">
              <w:rPr>
                <w:rFonts w:eastAsia="Times New Roman" w:cstheme="minorHAnsi"/>
                <w:lang w:eastAsia="es-CL"/>
              </w:rPr>
              <w:t>Cada dirección confeccionará, cuando proceda respecto de su área de funciones, la liquidación y el giro de derechos según se establece en la Ordenanza, y la dará a conocer al interesado quien deberá enterar su pago en Tesorería, dentro del plazo que corresponda.</w:t>
            </w:r>
            <w:r>
              <w:rPr>
                <w:rFonts w:eastAsia="Times New Roman" w:cstheme="minorHAnsi"/>
                <w:lang w:eastAsia="es-CL"/>
              </w:rPr>
              <w:t xml:space="preserve"> </w:t>
            </w:r>
          </w:p>
          <w:p w:rsidR="004E2B61" w:rsidRDefault="004E2B61" w:rsidP="00866AB2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  <w:p w:rsidR="004E2B61" w:rsidRDefault="004E2B61" w:rsidP="00866AB2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033B87">
              <w:rPr>
                <w:rFonts w:eastAsia="Times New Roman" w:cstheme="minorHAnsi"/>
                <w:lang w:eastAsia="es-CL"/>
              </w:rPr>
              <w:t>Acreditado el pago mediante el comprobante que entregue la Tesorería, la Dirección correspondiente otorgará la concesión, el permiso o prestará el servicio.</w:t>
            </w:r>
            <w:r>
              <w:rPr>
                <w:rFonts w:eastAsia="Times New Roman" w:cstheme="minorHAnsi"/>
                <w:lang w:eastAsia="es-CL"/>
              </w:rPr>
              <w:t xml:space="preserve"> </w:t>
            </w:r>
          </w:p>
          <w:p w:rsidR="004E2B61" w:rsidRDefault="004E2B61" w:rsidP="00866AB2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  <w:p w:rsidR="004E2B61" w:rsidRPr="00033B87" w:rsidRDefault="004E2B61" w:rsidP="00866AB2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033B87">
              <w:rPr>
                <w:rFonts w:eastAsia="Times New Roman" w:cstheme="minorHAnsi"/>
                <w:lang w:eastAsia="es-CL"/>
              </w:rPr>
              <w:t>Los derechos serán expresados en pesos o UTM según lo establezca la presente Ordenanza. El valor de la UTM, no obstante, será el vigente al momento de pago de la concesión o permiso, o fecha en que se comience a recibir el servicio.</w:t>
            </w:r>
          </w:p>
          <w:p w:rsidR="004E2B61" w:rsidRPr="00033B87" w:rsidRDefault="004E2B61" w:rsidP="00033B87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lang w:eastAsia="es-CL"/>
              </w:rPr>
            </w:pPr>
            <w:r w:rsidRPr="00033B87">
              <w:rPr>
                <w:rFonts w:eastAsia="Times New Roman" w:cstheme="minorHAnsi"/>
                <w:color w:val="FF0000"/>
                <w:lang w:eastAsia="es-CL"/>
              </w:rPr>
              <w:t> </w:t>
            </w:r>
          </w:p>
        </w:tc>
      </w:tr>
      <w:tr w:rsidR="00FF0863" w:rsidRPr="00033B87" w:rsidTr="00FD7BFA">
        <w:trPr>
          <w:trHeight w:val="1605"/>
        </w:trPr>
        <w:tc>
          <w:tcPr>
            <w:tcW w:w="779" w:type="dxa"/>
            <w:gridSpan w:val="2"/>
            <w:shd w:val="clear" w:color="000000" w:fill="FFFFFF"/>
            <w:noWrap/>
            <w:hideMark/>
          </w:tcPr>
          <w:p w:rsidR="00FF0863" w:rsidRPr="0087592C" w:rsidRDefault="00FF0863" w:rsidP="00033B8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 w:rsidRPr="0087592C">
              <w:rPr>
                <w:rFonts w:eastAsia="Times New Roman" w:cstheme="minorHAnsi"/>
                <w:b/>
                <w:lang w:eastAsia="es-CL"/>
              </w:rPr>
              <w:t>Art.3</w:t>
            </w:r>
            <w:r w:rsidR="00E31A8C">
              <w:rPr>
                <w:rFonts w:eastAsia="Times New Roman" w:cstheme="minorHAnsi"/>
                <w:b/>
                <w:lang w:eastAsia="es-CL"/>
              </w:rPr>
              <w:t>º</w:t>
            </w:r>
          </w:p>
        </w:tc>
        <w:tc>
          <w:tcPr>
            <w:tcW w:w="160" w:type="dxa"/>
            <w:shd w:val="clear" w:color="000000" w:fill="FFFFFF"/>
            <w:noWrap/>
            <w:vAlign w:val="bottom"/>
            <w:hideMark/>
          </w:tcPr>
          <w:p w:rsidR="00FF0863" w:rsidRPr="00033B87" w:rsidRDefault="00FF0863" w:rsidP="00033B8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033B87">
              <w:rPr>
                <w:rFonts w:eastAsia="Times New Roman" w:cstheme="minorHAnsi"/>
                <w:lang w:eastAsia="es-CL"/>
              </w:rPr>
              <w:t> </w:t>
            </w:r>
          </w:p>
        </w:tc>
        <w:tc>
          <w:tcPr>
            <w:tcW w:w="8203" w:type="dxa"/>
            <w:gridSpan w:val="4"/>
            <w:shd w:val="clear" w:color="000000" w:fill="FFFFFF"/>
            <w:vAlign w:val="bottom"/>
            <w:hideMark/>
          </w:tcPr>
          <w:p w:rsidR="004E2B61" w:rsidRDefault="00FF0863" w:rsidP="00033B8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es-CL"/>
              </w:rPr>
            </w:pPr>
            <w:r w:rsidRPr="00033B87">
              <w:rPr>
                <w:rFonts w:eastAsia="Times New Roman" w:cstheme="minorHAnsi"/>
                <w:lang w:eastAsia="es-CL"/>
              </w:rPr>
              <w:t xml:space="preserve"> </w:t>
            </w:r>
            <w:r w:rsidR="004E2B61" w:rsidRPr="00033B87">
              <w:rPr>
                <w:rFonts w:eastAsia="Times New Roman" w:cstheme="minorHAnsi"/>
                <w:b/>
                <w:bCs/>
                <w:lang w:eastAsia="es-CL"/>
              </w:rPr>
              <w:t>Devolución de Derechos Municipales:</w:t>
            </w:r>
          </w:p>
          <w:p w:rsidR="004E2B61" w:rsidRDefault="004E2B61" w:rsidP="00033B8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es-CL"/>
              </w:rPr>
            </w:pPr>
          </w:p>
          <w:p w:rsidR="00FF0863" w:rsidRDefault="00FF0863" w:rsidP="00033B8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033B87">
              <w:rPr>
                <w:rFonts w:eastAsia="Times New Roman" w:cstheme="minorHAnsi"/>
                <w:lang w:eastAsia="es-CL"/>
              </w:rPr>
              <w:t>Cuando por cualquier causa corresponda devolver todo  o parte de algún derecho muni</w:t>
            </w:r>
            <w:r w:rsidR="00E43534">
              <w:rPr>
                <w:rFonts w:eastAsia="Times New Roman" w:cstheme="minorHAnsi"/>
                <w:lang w:eastAsia="es-CL"/>
              </w:rPr>
              <w:t>cipal, ello deberá hacerse por Decreto A</w:t>
            </w:r>
            <w:r w:rsidRPr="00033B87">
              <w:rPr>
                <w:rFonts w:eastAsia="Times New Roman" w:cstheme="minorHAnsi"/>
                <w:lang w:eastAsia="es-CL"/>
              </w:rPr>
              <w:t>lcaldicio, previo informe de la correspondiente Dirección. Copia del decreto de devolución se transcribirá a la dirección respectiva para su anotación en los libros  o registros correspondientes.</w:t>
            </w:r>
          </w:p>
          <w:p w:rsidR="00FF0863" w:rsidRDefault="00FF0863" w:rsidP="00033B8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  <w:p w:rsidR="002845A5" w:rsidRDefault="002845A5" w:rsidP="00033B8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  <w:p w:rsidR="00FF0863" w:rsidRPr="00033B87" w:rsidRDefault="00FF0863" w:rsidP="00033B8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033B87">
              <w:rPr>
                <w:rFonts w:eastAsia="Times New Roman" w:cstheme="minorHAnsi"/>
                <w:lang w:eastAsia="es-CL"/>
              </w:rPr>
              <w:lastRenderedPageBreak/>
              <w:t>Los Contribuyentes que por cualquier causa cesen en el ejercicio de la actividad gravadas que desarrollan, después de pagada la contribución, no tendrán derecho a reembolso por el tiempo  que les faltare para enterar el periodo pagado.</w:t>
            </w:r>
          </w:p>
          <w:p w:rsidR="00FF0863" w:rsidRPr="00033B87" w:rsidRDefault="00FF0863" w:rsidP="00033B8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033B87">
              <w:rPr>
                <w:rFonts w:eastAsia="Times New Roman" w:cstheme="minorHAnsi"/>
                <w:lang w:eastAsia="es-CL"/>
              </w:rPr>
              <w:t> </w:t>
            </w:r>
          </w:p>
        </w:tc>
      </w:tr>
      <w:tr w:rsidR="006115EE" w:rsidRPr="00033B87" w:rsidTr="00FD7BFA">
        <w:trPr>
          <w:trHeight w:val="270"/>
        </w:trPr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115EE" w:rsidRPr="00033B87" w:rsidRDefault="00776E9D" w:rsidP="00033B8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es-CL"/>
              </w:rPr>
            </w:pPr>
            <w:r>
              <w:rPr>
                <w:rFonts w:eastAsia="Times New Roman" w:cstheme="minorHAnsi"/>
                <w:b/>
                <w:bCs/>
                <w:lang w:eastAsia="es-CL"/>
              </w:rPr>
              <w:lastRenderedPageBreak/>
              <w:t>ART</w:t>
            </w:r>
            <w:r w:rsidR="00B725D1" w:rsidRPr="00033B87">
              <w:rPr>
                <w:rFonts w:eastAsia="Times New Roman" w:cstheme="minorHAnsi"/>
                <w:b/>
                <w:bCs/>
                <w:lang w:eastAsia="es-CL"/>
              </w:rPr>
              <w:t xml:space="preserve">. </w:t>
            </w:r>
            <w:r w:rsidR="006115EE" w:rsidRPr="00033B87">
              <w:rPr>
                <w:rFonts w:eastAsia="Times New Roman" w:cstheme="minorHAnsi"/>
                <w:b/>
                <w:bCs/>
                <w:lang w:eastAsia="es-CL"/>
              </w:rPr>
              <w:t>4</w:t>
            </w:r>
            <w:r w:rsidR="00E31A8C">
              <w:rPr>
                <w:rFonts w:eastAsia="Times New Roman" w:cstheme="minorHAnsi"/>
                <w:b/>
                <w:bCs/>
                <w:lang w:eastAsia="es-CL"/>
              </w:rPr>
              <w:t>º</w:t>
            </w:r>
          </w:p>
        </w:tc>
        <w:tc>
          <w:tcPr>
            <w:tcW w:w="6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30B9" w:rsidRDefault="006115EE" w:rsidP="00FD7BF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es-CL"/>
              </w:rPr>
            </w:pPr>
            <w:r w:rsidRPr="00033B87">
              <w:rPr>
                <w:rFonts w:eastAsia="Times New Roman" w:cstheme="minorHAnsi"/>
                <w:b/>
                <w:bCs/>
                <w:lang w:eastAsia="es-CL"/>
              </w:rPr>
              <w:t>DERECHOS QUE DEBEN SER GIRADOS POR LA DIRECC</w:t>
            </w:r>
            <w:r w:rsidR="00F130B9">
              <w:rPr>
                <w:rFonts w:eastAsia="Times New Roman" w:cstheme="minorHAnsi"/>
                <w:b/>
                <w:bCs/>
                <w:lang w:eastAsia="es-CL"/>
              </w:rPr>
              <w:t>IÓN DE ADMINISTRACIÓN Y FINANZAS.</w:t>
            </w:r>
          </w:p>
          <w:p w:rsidR="00FD7BFA" w:rsidRPr="00033B87" w:rsidRDefault="00FD7BFA" w:rsidP="00FD7BF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es-C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15EE" w:rsidRPr="00033B87" w:rsidRDefault="006115EE" w:rsidP="00033B8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es-CL"/>
              </w:rPr>
            </w:pPr>
            <w:r w:rsidRPr="00033B87">
              <w:rPr>
                <w:rFonts w:eastAsia="Times New Roman" w:cstheme="minorHAnsi"/>
                <w:b/>
                <w:bCs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315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</w:t>
            </w:r>
          </w:p>
        </w:tc>
        <w:tc>
          <w:tcPr>
            <w:tcW w:w="5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Publicidad y Propagada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30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Vehículo anunciadores con altoparlantes, por hora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0,12 UTM</w:t>
            </w:r>
          </w:p>
        </w:tc>
      </w:tr>
      <w:tr w:rsidR="00FD7BFA" w:rsidRPr="00FD7BFA" w:rsidTr="00FD7BFA">
        <w:trPr>
          <w:gridBefore w:val="1"/>
          <w:wBefore w:w="55" w:type="dxa"/>
          <w:trHeight w:val="60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Publicidad o Propaganda impresa en vehículos particulares, mensual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FD7BFA" w:rsidRPr="00FD7BFA" w:rsidTr="00FD7BFA">
        <w:trPr>
          <w:gridBefore w:val="1"/>
          <w:wBefore w:w="55" w:type="dxa"/>
          <w:trHeight w:val="375"/>
        </w:trPr>
        <w:tc>
          <w:tcPr>
            <w:tcW w:w="14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5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Publicidad o Propaganda impresa en vehículos de la locomoción colectiva,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1,50 UTM</w:t>
            </w:r>
          </w:p>
        </w:tc>
      </w:tr>
      <w:tr w:rsidR="00FD7BFA" w:rsidRPr="00FD7BFA" w:rsidTr="00FD7BFA">
        <w:trPr>
          <w:gridBefore w:val="1"/>
          <w:wBefore w:w="55" w:type="dxa"/>
          <w:trHeight w:val="315"/>
        </w:trPr>
        <w:tc>
          <w:tcPr>
            <w:tcW w:w="14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Taxis, previa aprobación de la Dirección del Tránsito</w:t>
            </w:r>
            <w:r w:rsidR="00272E6F">
              <w:rPr>
                <w:rFonts w:ascii="Calibri" w:eastAsia="Times New Roman" w:hAnsi="Calibri" w:cs="Times New Roman"/>
                <w:color w:val="000000"/>
                <w:lang w:eastAsia="es-CL"/>
              </w:rPr>
              <w:t>,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mensual.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FD7BFA" w:rsidRPr="00FD7BFA" w:rsidTr="00FD7BFA">
        <w:trPr>
          <w:gridBefore w:val="1"/>
          <w:wBefore w:w="55" w:type="dxa"/>
          <w:trHeight w:val="300"/>
        </w:trPr>
        <w:tc>
          <w:tcPr>
            <w:tcW w:w="14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4.- </w:t>
            </w:r>
          </w:p>
        </w:tc>
        <w:tc>
          <w:tcPr>
            <w:tcW w:w="5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Derechos por publicidad en las vías: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300"/>
        </w:trPr>
        <w:tc>
          <w:tcPr>
            <w:tcW w:w="14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a) Caminera en vías por m2  (anual)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300"/>
        </w:trPr>
        <w:tc>
          <w:tcPr>
            <w:tcW w:w="14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2B3373" w:rsidP="00FD7BFA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L</w:t>
            </w:r>
            <w:r w:rsidR="00FD7BFA"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uminosa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FD7BFA" w:rsidRPr="00FD7BFA" w:rsidTr="00FD7BFA">
        <w:trPr>
          <w:gridBefore w:val="1"/>
          <w:wBefore w:w="55" w:type="dxa"/>
          <w:trHeight w:val="300"/>
        </w:trPr>
        <w:tc>
          <w:tcPr>
            <w:tcW w:w="14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no luminosa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0,25 UTM</w:t>
            </w:r>
          </w:p>
        </w:tc>
      </w:tr>
      <w:tr w:rsidR="00FD7BFA" w:rsidRPr="00FD7BFA" w:rsidTr="00FD7BFA">
        <w:trPr>
          <w:gridBefore w:val="1"/>
          <w:wBefore w:w="55" w:type="dxa"/>
          <w:trHeight w:val="315"/>
        </w:trPr>
        <w:tc>
          <w:tcPr>
            <w:tcW w:w="14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b) Aérea diaria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FD7BFA" w:rsidRPr="00FD7BFA" w:rsidTr="00FD7BFA">
        <w:trPr>
          <w:gridBefore w:val="1"/>
          <w:wBefore w:w="55" w:type="dxa"/>
          <w:trHeight w:val="300"/>
        </w:trPr>
        <w:tc>
          <w:tcPr>
            <w:tcW w:w="14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c) Estática o móvil en ruta, por m2</w:t>
            </w:r>
            <w:r w:rsidR="00272E6F">
              <w:rPr>
                <w:rFonts w:ascii="Calibri" w:eastAsia="Times New Roman" w:hAnsi="Calibri" w:cs="Times New Roman"/>
                <w:color w:val="000000"/>
                <w:lang w:eastAsia="es-CL"/>
              </w:rPr>
              <w:t>,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mensual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0,25 UTM</w:t>
            </w:r>
          </w:p>
        </w:tc>
      </w:tr>
      <w:tr w:rsidR="00FD7BFA" w:rsidRPr="00FD7BFA" w:rsidTr="00FD7BFA">
        <w:trPr>
          <w:gridBefore w:val="1"/>
          <w:wBefore w:w="55" w:type="dxa"/>
          <w:trHeight w:val="390"/>
        </w:trPr>
        <w:tc>
          <w:tcPr>
            <w:tcW w:w="14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5.-</w:t>
            </w:r>
          </w:p>
        </w:tc>
        <w:tc>
          <w:tcPr>
            <w:tcW w:w="5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2B3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Derechos de publicidad o propaganda, por m2 o fracción, anual en la ciudad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300"/>
        </w:trPr>
        <w:tc>
          <w:tcPr>
            <w:tcW w:w="14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a) Letreros no luminosos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FD7BFA" w:rsidRPr="00FD7BFA" w:rsidTr="00FD7BFA">
        <w:trPr>
          <w:gridBefore w:val="1"/>
          <w:wBefore w:w="55" w:type="dxa"/>
          <w:trHeight w:val="300"/>
        </w:trPr>
        <w:tc>
          <w:tcPr>
            <w:tcW w:w="14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b) Letreros luminosos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0,30 UTM</w:t>
            </w:r>
          </w:p>
        </w:tc>
      </w:tr>
      <w:tr w:rsidR="00FD7BFA" w:rsidRPr="00FD7BFA" w:rsidTr="00FD7BFA">
        <w:trPr>
          <w:gridBefore w:val="1"/>
          <w:wBefore w:w="55" w:type="dxa"/>
          <w:trHeight w:val="300"/>
        </w:trPr>
        <w:tc>
          <w:tcPr>
            <w:tcW w:w="14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c) Letreros Adosados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0,30 UTM</w:t>
            </w:r>
          </w:p>
        </w:tc>
      </w:tr>
      <w:tr w:rsidR="00FD7BFA" w:rsidRPr="00FD7BFA" w:rsidTr="00FD7BFA">
        <w:trPr>
          <w:gridBefore w:val="1"/>
          <w:wBefore w:w="55" w:type="dxa"/>
          <w:trHeight w:val="300"/>
        </w:trPr>
        <w:tc>
          <w:tcPr>
            <w:tcW w:w="14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d) Marquesinas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FD7BFA" w:rsidRPr="00FD7BFA" w:rsidTr="00FD7BFA">
        <w:trPr>
          <w:gridBefore w:val="1"/>
          <w:wBefore w:w="55" w:type="dxa"/>
          <w:trHeight w:val="300"/>
        </w:trPr>
        <w:tc>
          <w:tcPr>
            <w:tcW w:w="14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e) Toldos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0,40 UTM</w:t>
            </w:r>
          </w:p>
        </w:tc>
      </w:tr>
      <w:tr w:rsidR="00FD7BFA" w:rsidRPr="00FD7BFA" w:rsidTr="00FD7BFA">
        <w:trPr>
          <w:gridBefore w:val="1"/>
          <w:wBefore w:w="55" w:type="dxa"/>
          <w:trHeight w:val="300"/>
        </w:trPr>
        <w:tc>
          <w:tcPr>
            <w:tcW w:w="14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f) Tótem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FD7BFA" w:rsidRPr="00FD7BFA" w:rsidTr="00FD7BFA">
        <w:trPr>
          <w:gridBefore w:val="1"/>
          <w:wBefore w:w="55" w:type="dxa"/>
          <w:trHeight w:val="360"/>
        </w:trPr>
        <w:tc>
          <w:tcPr>
            <w:tcW w:w="14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g) Banderas y Pendones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0,20 UTM</w:t>
            </w:r>
          </w:p>
        </w:tc>
      </w:tr>
      <w:tr w:rsidR="00FD7BFA" w:rsidRPr="00FD7BFA" w:rsidTr="00FD7BFA">
        <w:trPr>
          <w:gridBefore w:val="1"/>
          <w:wBefore w:w="55" w:type="dxa"/>
          <w:trHeight w:val="300"/>
        </w:trPr>
        <w:tc>
          <w:tcPr>
            <w:tcW w:w="14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h) Quitasol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0,20 UTM</w:t>
            </w:r>
          </w:p>
        </w:tc>
      </w:tr>
      <w:tr w:rsidR="00FD7BFA" w:rsidRPr="00FD7BFA" w:rsidTr="00FD7BFA">
        <w:trPr>
          <w:gridBefore w:val="1"/>
          <w:wBefore w:w="55" w:type="dxa"/>
          <w:trHeight w:val="330"/>
        </w:trPr>
        <w:tc>
          <w:tcPr>
            <w:tcW w:w="14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i) Placa Paleta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0,25 UTM</w:t>
            </w:r>
          </w:p>
        </w:tc>
      </w:tr>
      <w:tr w:rsidR="00FD7BFA" w:rsidRPr="00FD7BFA" w:rsidTr="00FD7BFA">
        <w:trPr>
          <w:gridBefore w:val="1"/>
          <w:wBefore w:w="55" w:type="dxa"/>
          <w:trHeight w:val="300"/>
        </w:trPr>
        <w:tc>
          <w:tcPr>
            <w:tcW w:w="14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j) Prisma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FD7BFA" w:rsidRPr="00FD7BFA" w:rsidTr="00FD7BFA">
        <w:trPr>
          <w:gridBefore w:val="1"/>
          <w:wBefore w:w="55" w:type="dxa"/>
          <w:trHeight w:val="285"/>
        </w:trPr>
        <w:tc>
          <w:tcPr>
            <w:tcW w:w="14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k) Valla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0,25 UTM</w:t>
            </w:r>
          </w:p>
        </w:tc>
      </w:tr>
      <w:tr w:rsidR="00FD7BFA" w:rsidRPr="00FD7BFA" w:rsidTr="00FD7BFA">
        <w:trPr>
          <w:gridBefore w:val="1"/>
          <w:wBefore w:w="55" w:type="dxa"/>
          <w:trHeight w:val="300"/>
        </w:trPr>
        <w:tc>
          <w:tcPr>
            <w:tcW w:w="14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l) Mobiliario Urbano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FD7BFA" w:rsidRPr="00FD7BFA" w:rsidTr="00FD7BFA">
        <w:trPr>
          <w:gridBefore w:val="1"/>
          <w:wBefore w:w="55" w:type="dxa"/>
          <w:trHeight w:val="40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Reparto de volantes, folletos o publicac</w:t>
            </w:r>
            <w:r w:rsidR="00272E6F">
              <w:rPr>
                <w:rFonts w:ascii="Calibri" w:eastAsia="Times New Roman" w:hAnsi="Calibri" w:cs="Times New Roman"/>
                <w:color w:val="000000"/>
                <w:lang w:eastAsia="es-CL"/>
              </w:rPr>
              <w:t>iones en la vía pública, diario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0,20 UTM</w:t>
            </w:r>
          </w:p>
        </w:tc>
      </w:tr>
      <w:tr w:rsidR="00FD7BFA" w:rsidRPr="00FD7BFA" w:rsidTr="00FD7BFA">
        <w:trPr>
          <w:gridBefore w:val="1"/>
          <w:wBefore w:w="55" w:type="dxa"/>
          <w:trHeight w:val="60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7.-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Propaganda o avisos</w:t>
            </w:r>
            <w:r w:rsidR="00272E6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en lienzos o similares.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Previa Autorización departamento de Transito.</w:t>
            </w:r>
            <w:r w:rsidR="00272E6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Diario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FD7BFA" w:rsidRPr="00FD7BFA" w:rsidTr="00FD7BFA">
        <w:trPr>
          <w:gridBefore w:val="1"/>
          <w:wBefore w:w="55" w:type="dxa"/>
          <w:trHeight w:val="69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8.-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Instalación de papeleros u otros elementos de servicio público con publicidad, por unidad, anual, con obligación de mantención periódica de su costo,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FD7BFA" w:rsidRPr="00FD7BFA" w:rsidTr="00FD7BFA">
        <w:trPr>
          <w:gridBefore w:val="1"/>
          <w:wBefore w:w="55" w:type="dxa"/>
          <w:trHeight w:val="960"/>
        </w:trPr>
        <w:tc>
          <w:tcPr>
            <w:tcW w:w="14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9.-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2B3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Postes, sustentadores de letreros, relojes, defensas peatonales, etc</w:t>
            </w:r>
            <w:r w:rsidR="002B3373"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; sin perjuicio del derecho que corresponda por publicidad o propaganda por unidad anual.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0,30 UTM</w:t>
            </w:r>
          </w:p>
        </w:tc>
      </w:tr>
      <w:tr w:rsidR="00FD7BFA" w:rsidRPr="00FD7BFA" w:rsidTr="00FD7BFA">
        <w:trPr>
          <w:gridBefore w:val="1"/>
          <w:wBefore w:w="55" w:type="dxa"/>
          <w:trHeight w:val="600"/>
        </w:trPr>
        <w:tc>
          <w:tcPr>
            <w:tcW w:w="14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2B3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El responsable final del pago de derechos por publicidad la empresa de publicidad o propietario de los productos publicitarios</w:t>
            </w:r>
            <w:r w:rsidR="002B3373"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FD7BFA" w:rsidRPr="00FD7BFA" w:rsidTr="00FD7BFA">
        <w:trPr>
          <w:gridBefore w:val="1"/>
          <w:wBefore w:w="55" w:type="dxa"/>
          <w:trHeight w:val="60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10.-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Derechos por Permisos de diverso tipo a Instituciones, </w:t>
            </w:r>
            <w:r w:rsidR="002B337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valor 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diario</w:t>
            </w:r>
            <w:r w:rsidR="002B3373"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0,70 UTM</w:t>
            </w:r>
          </w:p>
        </w:tc>
      </w:tr>
      <w:tr w:rsidR="00FD7BFA" w:rsidRPr="00FD7BFA" w:rsidTr="00FD7BFA">
        <w:trPr>
          <w:gridBefore w:val="1"/>
          <w:wBefore w:w="55" w:type="dxa"/>
          <w:trHeight w:val="30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11.-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Derechos por Filmación de Comerciales, </w:t>
            </w:r>
            <w:r w:rsidR="002B337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valor 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diario</w:t>
            </w:r>
            <w:r w:rsidR="002B3373"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4,00 UTM</w:t>
            </w:r>
          </w:p>
        </w:tc>
      </w:tr>
      <w:tr w:rsidR="00FD7BFA" w:rsidRPr="00FD7BFA" w:rsidTr="00FD7BFA">
        <w:trPr>
          <w:gridBefore w:val="1"/>
          <w:wBefore w:w="55" w:type="dxa"/>
          <w:trHeight w:val="315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12.-</w:t>
            </w:r>
          </w:p>
        </w:tc>
        <w:tc>
          <w:tcPr>
            <w:tcW w:w="5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2B3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Publicidad M</w:t>
            </w:r>
            <w:r w:rsidR="00AC7508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vil, </w:t>
            </w:r>
            <w:r w:rsidR="002B3373">
              <w:rPr>
                <w:rFonts w:ascii="Calibri" w:eastAsia="Times New Roman" w:hAnsi="Calibri" w:cs="Times New Roman"/>
                <w:color w:val="000000"/>
                <w:lang w:eastAsia="es-CL"/>
              </w:rPr>
              <w:t>v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alor diario</w:t>
            </w:r>
            <w:r w:rsidR="002B3373"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FD7BFA" w:rsidRPr="00FD7BFA" w:rsidTr="00FD7BFA">
        <w:trPr>
          <w:gridBefore w:val="1"/>
          <w:wBefore w:w="55" w:type="dxa"/>
          <w:trHeight w:val="315"/>
        </w:trPr>
        <w:tc>
          <w:tcPr>
            <w:tcW w:w="14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FD7BFA" w:rsidRPr="00FD7BFA" w:rsidTr="00FD7BFA">
        <w:trPr>
          <w:gridBefore w:val="1"/>
          <w:wBefore w:w="55" w:type="dxa"/>
          <w:trHeight w:val="315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</w:t>
            </w:r>
          </w:p>
        </w:tc>
        <w:tc>
          <w:tcPr>
            <w:tcW w:w="5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Derecho por Comercio Ambulante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31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Derechos comerciantes, mensual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FD7BFA" w:rsidRPr="00FD7BFA" w:rsidTr="00FD7BFA">
        <w:trPr>
          <w:gridBefore w:val="1"/>
          <w:wBefore w:w="55" w:type="dxa"/>
          <w:trHeight w:val="36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Derechos comerciantes ambulantes en vehículos, mensual</w:t>
            </w:r>
            <w:r w:rsidR="002B3373"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2,00 UTM</w:t>
            </w:r>
          </w:p>
        </w:tc>
      </w:tr>
      <w:tr w:rsidR="00FD7BFA" w:rsidRPr="00FD7BFA" w:rsidTr="00FD7BFA">
        <w:trPr>
          <w:gridBefore w:val="1"/>
          <w:wBefore w:w="55" w:type="dxa"/>
          <w:trHeight w:val="64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242C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Permiso</w:t>
            </w:r>
            <w:r w:rsidR="00242C96">
              <w:rPr>
                <w:rFonts w:ascii="Calibri" w:eastAsia="Times New Roman" w:hAnsi="Calibri" w:cs="Times New Roman"/>
                <w:color w:val="000000"/>
                <w:lang w:eastAsia="es-CL"/>
              </w:rPr>
              <w:t>s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Ambulantes en Festividades de Aniversario de Casablanca, Fiestas </w:t>
            </w:r>
            <w:r w:rsidR="00242C96">
              <w:rPr>
                <w:rFonts w:ascii="Calibri" w:eastAsia="Times New Roman" w:hAnsi="Calibri" w:cs="Times New Roman"/>
                <w:color w:val="000000"/>
                <w:lang w:eastAsia="es-CL"/>
              </w:rPr>
              <w:t>C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ostumbristas,  Navidad y </w:t>
            </w:r>
            <w:r w:rsidR="00242C96">
              <w:rPr>
                <w:rFonts w:ascii="Calibri" w:eastAsia="Times New Roman" w:hAnsi="Calibri" w:cs="Times New Roman"/>
                <w:color w:val="000000"/>
                <w:lang w:eastAsia="es-CL"/>
              </w:rPr>
              <w:t>o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tras, </w:t>
            </w:r>
            <w:r w:rsidR="002B337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valor 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diario</w:t>
            </w:r>
            <w:r w:rsidR="002B3373"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0,30 UTM*</w:t>
            </w:r>
          </w:p>
        </w:tc>
      </w:tr>
      <w:tr w:rsidR="00FD7BFA" w:rsidRPr="00FD7BFA" w:rsidTr="00FD7BFA">
        <w:trPr>
          <w:gridBefore w:val="1"/>
          <w:wBefore w:w="55" w:type="dxa"/>
          <w:trHeight w:val="91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Venta ambulante Sector Santuario de Lo Vásquez Artículos Religiosos (personas con Informe Favorable de la Dirección de Desarrollo Comunitario) Valor Mensual (Comerciantes que trabajan por muchos años en el Santuario)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0,20 UTM*</w:t>
            </w:r>
          </w:p>
        </w:tc>
      </w:tr>
      <w:tr w:rsidR="00FD7BFA" w:rsidRPr="00FD7BFA" w:rsidTr="00FD7BFA">
        <w:trPr>
          <w:gridBefore w:val="1"/>
          <w:wBefore w:w="55" w:type="dxa"/>
          <w:trHeight w:val="40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242C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Venta de Fotografías, con ocasión de alg</w:t>
            </w:r>
            <w:r w:rsidR="00C76E2D">
              <w:rPr>
                <w:rFonts w:ascii="Calibri" w:eastAsia="Times New Roman" w:hAnsi="Calibri" w:cs="Times New Roman"/>
                <w:color w:val="000000"/>
                <w:lang w:eastAsia="es-CL"/>
              </w:rPr>
              <w:t>ú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 evento, </w:t>
            </w:r>
            <w:r w:rsidR="00242C96">
              <w:rPr>
                <w:rFonts w:ascii="Calibri" w:eastAsia="Times New Roman" w:hAnsi="Calibri" w:cs="Times New Roman"/>
                <w:color w:val="000000"/>
                <w:lang w:eastAsia="es-CL"/>
              </w:rPr>
              <w:t>v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alor </w:t>
            </w:r>
            <w:r w:rsidR="00242C96">
              <w:rPr>
                <w:rFonts w:ascii="Calibri" w:eastAsia="Times New Roman" w:hAnsi="Calibri" w:cs="Times New Roman"/>
                <w:color w:val="000000"/>
                <w:lang w:eastAsia="es-CL"/>
              </w:rPr>
              <w:t>d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iario</w:t>
            </w:r>
            <w:r w:rsidR="00242C96"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FD7BFA" w:rsidRPr="00FD7BFA" w:rsidTr="00FD7BFA">
        <w:trPr>
          <w:gridBefore w:val="1"/>
          <w:wBefore w:w="55" w:type="dxa"/>
          <w:trHeight w:val="30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242C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Baratillo en propiedad Particular, </w:t>
            </w:r>
            <w:r w:rsidR="00242C96">
              <w:rPr>
                <w:rFonts w:ascii="Calibri" w:eastAsia="Times New Roman" w:hAnsi="Calibri" w:cs="Times New Roman"/>
                <w:color w:val="000000"/>
                <w:lang w:eastAsia="es-CL"/>
              </w:rPr>
              <w:t>v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alor diario</w:t>
            </w:r>
            <w:r w:rsidR="00242C96"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FD7BFA" w:rsidRPr="00FD7BFA" w:rsidTr="00FD7BFA">
        <w:trPr>
          <w:gridBefore w:val="1"/>
          <w:wBefore w:w="55" w:type="dxa"/>
          <w:trHeight w:val="67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7.-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Carros Venta de Alimentos que cuenten con autorización sanitaria, autorización Concejo Municipal, Valor Mensual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1,5  UTM*</w:t>
            </w:r>
          </w:p>
        </w:tc>
      </w:tr>
      <w:tr w:rsidR="00FD7BFA" w:rsidRPr="00FD7BFA" w:rsidTr="00FD7BFA">
        <w:trPr>
          <w:gridBefore w:val="1"/>
          <w:wBefore w:w="55" w:type="dxa"/>
          <w:trHeight w:val="43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8.-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242C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Venta de tarjetas y papeles de regalo en cualquier </w:t>
            </w:r>
            <w:r w:rsidR="00C76E2D">
              <w:rPr>
                <w:rFonts w:ascii="Calibri" w:eastAsia="Times New Roman" w:hAnsi="Calibri" w:cs="Times New Roman"/>
                <w:color w:val="000000"/>
                <w:lang w:eastAsia="es-CL"/>
              </w:rPr>
              <w:t>é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poca del año, </w:t>
            </w:r>
            <w:r w:rsidR="00242C96">
              <w:rPr>
                <w:rFonts w:ascii="Calibri" w:eastAsia="Times New Roman" w:hAnsi="Calibri" w:cs="Times New Roman"/>
                <w:color w:val="000000"/>
                <w:lang w:eastAsia="es-CL"/>
              </w:rPr>
              <w:t>v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alor diario</w:t>
            </w:r>
            <w:r w:rsidR="00242C96"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FD7BFA" w:rsidRPr="00FD7BFA" w:rsidTr="00FD7BFA">
        <w:trPr>
          <w:gridBefore w:val="1"/>
          <w:wBefore w:w="55" w:type="dxa"/>
          <w:trHeight w:val="46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D7BFA" w:rsidRPr="00FD7BFA" w:rsidRDefault="00FD7BFA" w:rsidP="00C76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Derecho de ocupación temporal o permanente en la vía pública</w:t>
            </w:r>
            <w:r w:rsidR="00C76E2D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100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242C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Comerciantes, vendedores, promotores, ejecutivos de venta y similares instalados ya sea con mesas, sillas, en veredas, etc</w:t>
            </w:r>
            <w:r w:rsidR="002B3373"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, Por m2 o fracción, diario, </w:t>
            </w:r>
            <w:r w:rsidR="00242C96">
              <w:rPr>
                <w:rFonts w:ascii="Calibri" w:eastAsia="Times New Roman" w:hAnsi="Calibri" w:cs="Times New Roman"/>
                <w:color w:val="000000"/>
                <w:lang w:eastAsia="es-CL"/>
              </w:rPr>
              <w:t>p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revia autorización de</w:t>
            </w:r>
            <w:r w:rsidR="00242C96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la Dirección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de Tránsito</w:t>
            </w:r>
            <w:r w:rsidR="00242C96"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0,20  UTM*</w:t>
            </w:r>
          </w:p>
        </w:tc>
      </w:tr>
      <w:tr w:rsidR="00FD7BFA" w:rsidRPr="00FD7BFA" w:rsidTr="00FD7BFA">
        <w:trPr>
          <w:gridBefore w:val="1"/>
          <w:wBefore w:w="55" w:type="dxa"/>
          <w:trHeight w:val="63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2B3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Exposiciones artesanales, culturales y similares; temporales, ya sea en calles, paseos, etc</w:t>
            </w:r>
            <w:r w:rsidR="002B3373"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, por m2 o fracción diario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0,10 UTM*</w:t>
            </w:r>
          </w:p>
        </w:tc>
      </w:tr>
      <w:tr w:rsidR="00FD7BFA" w:rsidRPr="00FD7BFA" w:rsidTr="00FD7BFA">
        <w:trPr>
          <w:gridBefore w:val="1"/>
          <w:wBefore w:w="55" w:type="dxa"/>
          <w:trHeight w:val="61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Toldos, techos, refugios, material ligero en la vía pública, sin perjuicio del derecho de propaganda, por m2 o fracción anual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FD7BFA" w:rsidRPr="00FD7BFA" w:rsidTr="00FD7BFA">
        <w:trPr>
          <w:gridBefore w:val="1"/>
          <w:wBefore w:w="55" w:type="dxa"/>
          <w:trHeight w:val="61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242C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Puestos, carros o veh</w:t>
            </w:r>
            <w:r w:rsidR="00242C96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culos estacionados, sin perjuicio de la patente respectiva por m2 fracción, anual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1,20 UTM</w:t>
            </w:r>
          </w:p>
        </w:tc>
      </w:tr>
      <w:tr w:rsidR="00FD7BFA" w:rsidRPr="00FD7BFA" w:rsidTr="00FD7BFA">
        <w:trPr>
          <w:gridBefore w:val="1"/>
          <w:wBefore w:w="55" w:type="dxa"/>
          <w:trHeight w:val="42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Kioscos, por m2 o fracción, sin perjuicio de la patente respectiva anual</w:t>
            </w:r>
            <w:r w:rsidR="00DF6E8D"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FD7BFA" w:rsidRPr="00FD7BFA" w:rsidTr="00FD7BFA">
        <w:trPr>
          <w:gridBefore w:val="1"/>
          <w:wBefore w:w="55" w:type="dxa"/>
          <w:trHeight w:val="31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DF6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Ferias por m2 o fracción, </w:t>
            </w:r>
            <w:r w:rsidR="00DF6E8D">
              <w:rPr>
                <w:rFonts w:ascii="Calibri" w:eastAsia="Times New Roman" w:hAnsi="Calibri" w:cs="Times New Roman"/>
                <w:color w:val="000000"/>
                <w:lang w:eastAsia="es-CL"/>
              </w:rPr>
              <w:t>t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rimestral</w:t>
            </w:r>
            <w:r w:rsidR="00DF6E8D"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1,00 UTM*</w:t>
            </w:r>
          </w:p>
        </w:tc>
      </w:tr>
      <w:tr w:rsidR="00FD7BFA" w:rsidRPr="00FD7BFA" w:rsidTr="00FD7BFA">
        <w:trPr>
          <w:gridBefore w:val="1"/>
          <w:wBefore w:w="55" w:type="dxa"/>
          <w:trHeight w:val="54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7.-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DF6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Juegos infantiles de entretenimientos mecáni</w:t>
            </w:r>
            <w:r w:rsidR="00DF6E8D">
              <w:rPr>
                <w:rFonts w:ascii="Calibri" w:eastAsia="Times New Roman" w:hAnsi="Calibri" w:cs="Times New Roman"/>
                <w:color w:val="000000"/>
                <w:lang w:eastAsia="es-CL"/>
              </w:rPr>
              <w:t>cos u otros,  diario, con tope 1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000 </w:t>
            </w:r>
            <w:proofErr w:type="gramStart"/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m2 </w:t>
            </w:r>
            <w:r w:rsidR="00DF6E8D"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1,00 UTM*</w:t>
            </w:r>
          </w:p>
        </w:tc>
      </w:tr>
      <w:tr w:rsidR="00FD7BFA" w:rsidRPr="00FD7BFA" w:rsidTr="00FD7BFA">
        <w:trPr>
          <w:gridBefore w:val="1"/>
          <w:wBefore w:w="55" w:type="dxa"/>
          <w:trHeight w:val="45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8.-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2B3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Kioscos en balnearios por m2 o fracción, valor mensual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1,50 UTM</w:t>
            </w:r>
          </w:p>
        </w:tc>
      </w:tr>
      <w:tr w:rsidR="00FD7BFA" w:rsidRPr="00FD7BFA" w:rsidTr="00FD7BFA">
        <w:trPr>
          <w:gridBefore w:val="1"/>
          <w:wBefore w:w="55" w:type="dxa"/>
          <w:trHeight w:val="40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9.-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2B3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Cachureos, por m2 diario,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0,05 UTM</w:t>
            </w:r>
          </w:p>
        </w:tc>
      </w:tr>
      <w:tr w:rsidR="00FD7BFA" w:rsidRPr="00FD7BFA" w:rsidTr="00FD7BFA">
        <w:trPr>
          <w:gridBefore w:val="1"/>
          <w:wBefore w:w="55" w:type="dxa"/>
          <w:trHeight w:val="45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10.-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Comerciantes instalados en terrenos particulares por temporada, mensual,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FD7BFA" w:rsidRPr="00FD7BFA" w:rsidTr="00FD7BFA">
        <w:trPr>
          <w:gridBefore w:val="1"/>
          <w:wBefore w:w="55" w:type="dxa"/>
          <w:trHeight w:val="54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11.-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Puesto de venta de flores en las afueras del cementerio, m2 o fracción,  valor mensual</w:t>
            </w:r>
            <w:r w:rsidR="00DF6E8D">
              <w:rPr>
                <w:rFonts w:ascii="Calibri" w:eastAsia="Times New Roman" w:hAnsi="Calibri" w:cs="Times New Roman"/>
                <w:color w:val="000000"/>
                <w:lang w:eastAsia="es-CL"/>
              </w:rPr>
              <w:t>,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FD7BFA" w:rsidRPr="00FD7BFA" w:rsidTr="00FD7BFA">
        <w:trPr>
          <w:gridBefore w:val="1"/>
          <w:wBefore w:w="55" w:type="dxa"/>
          <w:trHeight w:val="37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12.-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Carros distribuidores de productos lácteos y otros similares, anual,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FD7BFA" w:rsidRPr="00FD7BFA" w:rsidTr="00FD7BFA">
        <w:trPr>
          <w:gridBefore w:val="1"/>
          <w:wBefore w:w="55" w:type="dxa"/>
          <w:trHeight w:val="37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13.-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Derechos por funcionamiento de Ferias Artesanales, mensual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1,5O UTM</w:t>
            </w:r>
          </w:p>
        </w:tc>
      </w:tr>
      <w:tr w:rsidR="00FD7BFA" w:rsidRPr="00FD7BFA" w:rsidTr="00FD7BFA">
        <w:trPr>
          <w:gridBefore w:val="1"/>
          <w:wBefore w:w="55" w:type="dxa"/>
          <w:trHeight w:val="40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14.-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FA" w:rsidRPr="00FD7BFA" w:rsidRDefault="00FD7BFA" w:rsidP="007E57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Derechos por filmación de pel</w:t>
            </w:r>
            <w:r w:rsidR="007E579D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culas y otras obras cinematogr</w:t>
            </w:r>
            <w:r w:rsidR="007E579D"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ficas </w:t>
            </w:r>
            <w:r w:rsidR="007E579D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valor 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diario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FD7BFA" w:rsidRPr="00FD7BFA" w:rsidTr="00FD7BFA">
        <w:trPr>
          <w:gridBefore w:val="1"/>
          <w:wBefore w:w="55" w:type="dxa"/>
          <w:trHeight w:val="40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15.-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Arriendo de autitos a pedales , Valor diario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0,10 UTM*</w:t>
            </w:r>
          </w:p>
        </w:tc>
      </w:tr>
      <w:tr w:rsidR="00FD7BFA" w:rsidRPr="00FD7BFA" w:rsidTr="00FD7BFA">
        <w:trPr>
          <w:gridBefore w:val="1"/>
          <w:wBefore w:w="55" w:type="dxa"/>
          <w:trHeight w:val="57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16.-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FA" w:rsidRPr="00FD7BFA" w:rsidRDefault="00FD7BFA" w:rsidP="007E57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Juegos Inflables, (Previa declaraci</w:t>
            </w:r>
            <w:r w:rsidR="007E579D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n Notarial de Responsabilidad del Co</w:t>
            </w:r>
            <w:r w:rsidR="007E579D">
              <w:rPr>
                <w:rFonts w:ascii="Calibri" w:eastAsia="Times New Roman" w:hAnsi="Calibri" w:cs="Times New Roman"/>
                <w:color w:val="000000"/>
                <w:lang w:eastAsia="es-CL"/>
              </w:rPr>
              <w:t>n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tribuyente) valor diario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0,50 UTM*</w:t>
            </w:r>
          </w:p>
        </w:tc>
      </w:tr>
      <w:tr w:rsidR="00FD7BFA" w:rsidRPr="00FD7BFA" w:rsidTr="00FD7BFA">
        <w:trPr>
          <w:gridBefore w:val="1"/>
          <w:wBefore w:w="55" w:type="dxa"/>
          <w:trHeight w:val="39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17.-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FA" w:rsidRPr="00FD7BFA" w:rsidRDefault="00FD7BFA" w:rsidP="007E57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Servicio de lustra botas, </w:t>
            </w:r>
            <w:r w:rsidR="007E579D">
              <w:rPr>
                <w:rFonts w:ascii="Calibri" w:eastAsia="Times New Roman" w:hAnsi="Calibri" w:cs="Times New Roman"/>
                <w:color w:val="000000"/>
                <w:lang w:eastAsia="es-CL"/>
              </w:rPr>
              <w:t>v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alor mensual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FD7BFA" w:rsidRPr="00FD7BFA" w:rsidTr="00FD7BFA">
        <w:trPr>
          <w:gridBefore w:val="1"/>
          <w:wBefore w:w="55" w:type="dxa"/>
          <w:trHeight w:val="585"/>
        </w:trPr>
        <w:tc>
          <w:tcPr>
            <w:tcW w:w="14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18.-</w:t>
            </w:r>
          </w:p>
        </w:tc>
        <w:tc>
          <w:tcPr>
            <w:tcW w:w="596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Los derechos mencionados podrán rebajarse hasta un 50% a solicitud del interesado y previo informe favorable de la Dirección de Desarrollo Comunitario,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795"/>
        </w:trPr>
        <w:tc>
          <w:tcPr>
            <w:tcW w:w="14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7BFA" w:rsidRPr="00FD7BFA" w:rsidRDefault="00FD7BFA" w:rsidP="007E57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Será atribución exclusiva del sr, Alcalde conceder una rebaja mayor en aquellos rubros que aparezcan destacados con a</w:t>
            </w:r>
            <w:r w:rsidR="007E579D">
              <w:rPr>
                <w:rFonts w:ascii="Calibri" w:eastAsia="Times New Roman" w:hAnsi="Calibri" w:cs="Times New Roman"/>
                <w:color w:val="000000"/>
                <w:lang w:eastAsia="es-CL"/>
              </w:rPr>
              <w:t>s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ter</w:t>
            </w:r>
            <w:r w:rsidR="007E579D">
              <w:rPr>
                <w:rFonts w:ascii="Calibri" w:eastAsia="Times New Roman" w:hAnsi="Calibri" w:cs="Times New Roman"/>
                <w:color w:val="000000"/>
                <w:lang w:eastAsia="es-CL"/>
              </w:rPr>
              <w:t>i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sco (*)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615"/>
        </w:trPr>
        <w:tc>
          <w:tcPr>
            <w:tcW w:w="1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19.-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Las organizaciones comunitarias, instituciones de beneficencia,  o sin fines de lucro solo estarán exentas por ley,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615"/>
        </w:trPr>
        <w:tc>
          <w:tcPr>
            <w:tcW w:w="14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Sin perjuicio de lo anterior, la exención procederá sólo cuando tengan la personalidad jurídica al día y con Directorio vigente,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FD7BFA" w:rsidRPr="00FD7BFA" w:rsidTr="00FD7BFA">
        <w:trPr>
          <w:gridBefore w:val="1"/>
          <w:wBefore w:w="55" w:type="dxa"/>
          <w:trHeight w:val="36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20.-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FA" w:rsidRPr="00FD7BFA" w:rsidRDefault="00FD7BFA" w:rsidP="007E57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Feria de las pulgas, </w:t>
            </w:r>
            <w:r w:rsidR="007E579D">
              <w:rPr>
                <w:rFonts w:ascii="Calibri" w:eastAsia="Times New Roman" w:hAnsi="Calibri" w:cs="Times New Roman"/>
                <w:color w:val="000000"/>
                <w:lang w:eastAsia="es-CL"/>
              </w:rPr>
              <w:t>v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alor diario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0,15 UTM</w:t>
            </w:r>
          </w:p>
        </w:tc>
      </w:tr>
      <w:tr w:rsidR="00FD7BFA" w:rsidRPr="00FD7BFA" w:rsidTr="00FD7BFA">
        <w:trPr>
          <w:gridBefore w:val="1"/>
          <w:wBefore w:w="55" w:type="dxa"/>
          <w:trHeight w:val="76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21.-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FA" w:rsidRPr="00FD7BFA" w:rsidRDefault="00FD7BFA" w:rsidP="007E57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Permiso para Viejo </w:t>
            </w:r>
            <w:proofErr w:type="spellStart"/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Pascuero</w:t>
            </w:r>
            <w:proofErr w:type="spellEnd"/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, </w:t>
            </w:r>
            <w:r w:rsidR="007E579D">
              <w:rPr>
                <w:rFonts w:ascii="Calibri" w:eastAsia="Times New Roman" w:hAnsi="Calibri" w:cs="Times New Roman"/>
                <w:color w:val="000000"/>
                <w:lang w:eastAsia="es-CL"/>
              </w:rPr>
              <w:t>f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otograf</w:t>
            </w:r>
            <w:r w:rsidR="007E579D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as y promociones, durante el mes de Diciembre, en toda la comuna mensual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FD7BFA" w:rsidRPr="00FD7BFA" w:rsidTr="00FD7BFA">
        <w:trPr>
          <w:gridBefore w:val="1"/>
          <w:wBefore w:w="55" w:type="dxa"/>
          <w:trHeight w:val="118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22.-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FA" w:rsidRPr="00FD7BFA" w:rsidRDefault="00FD7BFA" w:rsidP="008D08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Permiso de uso de espacio p</w:t>
            </w:r>
            <w:r w:rsidR="008D087F">
              <w:rPr>
                <w:rFonts w:ascii="Calibri" w:eastAsia="Times New Roman" w:hAnsi="Calibri" w:cs="Times New Roman"/>
                <w:color w:val="000000"/>
                <w:lang w:eastAsia="es-CL"/>
              </w:rPr>
              <w:t>ú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blico vereda, exclusivo para comercio establecido de cafeter</w:t>
            </w:r>
            <w:r w:rsidR="008D087F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a, fuente de soda, restaurante por la temporada estival</w:t>
            </w:r>
            <w:r w:rsidR="008D087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desde el 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15 diciembre </w:t>
            </w:r>
            <w:r w:rsidR="008D087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hasta el 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30 </w:t>
            </w:r>
            <w:r w:rsidR="008D087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 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marzo de cada año valor 3 m2 (mesas, toldo</w:t>
            </w:r>
            <w:r w:rsidR="008D087F">
              <w:rPr>
                <w:rFonts w:ascii="Calibri" w:eastAsia="Times New Roman" w:hAnsi="Calibri" w:cs="Times New Roman"/>
                <w:color w:val="000000"/>
                <w:lang w:eastAsia="es-CL"/>
              </w:rPr>
              <w:t>s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, sillas)</w:t>
            </w:r>
            <w:r w:rsidR="008D087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 debe ser anclado al piso, previa </w:t>
            </w:r>
            <w:proofErr w:type="spellStart"/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visaci</w:t>
            </w:r>
            <w:r w:rsidR="008D087F">
              <w:rPr>
                <w:rFonts w:ascii="Calibri" w:eastAsia="Times New Roman" w:hAnsi="Calibri" w:cs="Times New Roman"/>
                <w:color w:val="000000"/>
                <w:lang w:eastAsia="es-CL"/>
              </w:rPr>
              <w:t>ón</w:t>
            </w:r>
            <w:proofErr w:type="spellEnd"/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="008D087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 La Dirección de Tránsito 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y </w:t>
            </w:r>
            <w:r w:rsidR="008D087F">
              <w:rPr>
                <w:rFonts w:ascii="Calibri" w:eastAsia="Times New Roman" w:hAnsi="Calibri" w:cs="Times New Roman"/>
                <w:color w:val="000000"/>
                <w:lang w:eastAsia="es-CL"/>
              </w:rPr>
              <w:t>de la D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irecci</w:t>
            </w:r>
            <w:r w:rsidR="008D087F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 de </w:t>
            </w:r>
            <w:r w:rsidR="008D087F">
              <w:rPr>
                <w:rFonts w:ascii="Calibri" w:eastAsia="Times New Roman" w:hAnsi="Calibri" w:cs="Times New Roman"/>
                <w:color w:val="000000"/>
                <w:lang w:eastAsia="es-CL"/>
              </w:rPr>
              <w:t>O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bras </w:t>
            </w:r>
            <w:r w:rsidR="008D087F">
              <w:rPr>
                <w:rFonts w:ascii="Calibri" w:eastAsia="Times New Roman" w:hAnsi="Calibri" w:cs="Times New Roman"/>
                <w:color w:val="000000"/>
                <w:lang w:eastAsia="es-CL"/>
              </w:rPr>
              <w:t>M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unicipales.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4,0 UTM* Por Temporada*</w:t>
            </w:r>
          </w:p>
        </w:tc>
      </w:tr>
      <w:tr w:rsidR="00FD7BFA" w:rsidRPr="00FD7BFA" w:rsidTr="00FD7BFA">
        <w:trPr>
          <w:gridBefore w:val="1"/>
          <w:wBefore w:w="55" w:type="dxa"/>
          <w:trHeight w:val="108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23.-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FA" w:rsidRPr="00FD7BFA" w:rsidRDefault="00FD7BFA" w:rsidP="008D08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Permiso de espacio de uso p</w:t>
            </w:r>
            <w:r w:rsidR="008D087F">
              <w:rPr>
                <w:rFonts w:ascii="Calibri" w:eastAsia="Times New Roman" w:hAnsi="Calibri" w:cs="Times New Roman"/>
                <w:color w:val="000000"/>
                <w:lang w:eastAsia="es-CL"/>
              </w:rPr>
              <w:t>ú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blico</w:t>
            </w:r>
            <w:r w:rsidR="008D087F">
              <w:rPr>
                <w:rFonts w:ascii="Calibri" w:eastAsia="Times New Roman" w:hAnsi="Calibri" w:cs="Times New Roman"/>
                <w:color w:val="000000"/>
                <w:lang w:eastAsia="es-CL"/>
              </w:rPr>
              <w:t>,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plaza</w:t>
            </w:r>
            <w:r w:rsidR="008D087F">
              <w:rPr>
                <w:rFonts w:ascii="Calibri" w:eastAsia="Times New Roman" w:hAnsi="Calibri" w:cs="Times New Roman"/>
                <w:color w:val="000000"/>
                <w:lang w:eastAsia="es-CL"/>
              </w:rPr>
              <w:t>,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exclusivo temporada estival, cafeter</w:t>
            </w:r>
            <w:r w:rsidR="008D087F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a, restaurante, productos artesanales y otros, valor por evento m</w:t>
            </w:r>
            <w:r w:rsidR="008D087F"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ximo 2 d</w:t>
            </w:r>
            <w:r w:rsidR="008D087F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as </w:t>
            </w:r>
            <w:r w:rsidR="008D087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por 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mt2 (material ligero no anclado, sin derecho a electricidad</w:t>
            </w:r>
            <w:r w:rsidR="008D087F">
              <w:rPr>
                <w:rFonts w:ascii="Calibri" w:eastAsia="Times New Roman" w:hAnsi="Calibri" w:cs="Times New Roman"/>
                <w:color w:val="000000"/>
                <w:lang w:eastAsia="es-CL"/>
              </w:rPr>
              <w:t>)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valor diario.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0,30 UTM</w:t>
            </w:r>
          </w:p>
        </w:tc>
      </w:tr>
      <w:tr w:rsidR="00FD7BFA" w:rsidRPr="00FD7BFA" w:rsidTr="00FD7BFA">
        <w:trPr>
          <w:gridBefore w:val="1"/>
          <w:wBefore w:w="55" w:type="dxa"/>
          <w:trHeight w:val="60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24.-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Fotografía Pu</w:t>
            </w:r>
            <w:r w:rsidR="008D087F">
              <w:rPr>
                <w:rFonts w:ascii="Calibri" w:eastAsia="Times New Roman" w:hAnsi="Calibri" w:cs="Times New Roman"/>
                <w:color w:val="000000"/>
                <w:lang w:eastAsia="es-CL"/>
              </w:rPr>
              <w:t>b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licitaria, valor diario.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3,00 UTM</w:t>
            </w:r>
          </w:p>
        </w:tc>
      </w:tr>
      <w:tr w:rsidR="00FD7BFA" w:rsidRPr="00FD7BFA" w:rsidTr="00FD7BFA">
        <w:trPr>
          <w:gridBefore w:val="1"/>
          <w:wBefore w:w="55" w:type="dxa"/>
          <w:trHeight w:val="60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Fiestas Patrias, por día de funcionamiento en lugares autorizados, valor diario*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70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Fondas y ramadas en lugares autorizados por el municipio, hasta 100 m2, valor diario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1,00 UTM*</w:t>
            </w:r>
          </w:p>
        </w:tc>
      </w:tr>
      <w:tr w:rsidR="00FD7BFA" w:rsidRPr="00FD7BFA" w:rsidTr="00FD7BFA">
        <w:trPr>
          <w:gridBefore w:val="1"/>
          <w:wBefore w:w="55" w:type="dxa"/>
          <w:trHeight w:val="69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Fondas y Ramadas en lugares autorizados por el municipio, de 101 o más  m2, valor diario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1,50 UTM*</w:t>
            </w:r>
          </w:p>
        </w:tc>
      </w:tr>
      <w:tr w:rsidR="00FD7BFA" w:rsidRPr="00FD7BFA" w:rsidTr="00FD7BFA">
        <w:trPr>
          <w:gridBefore w:val="1"/>
          <w:wBefore w:w="55" w:type="dxa"/>
          <w:trHeight w:val="43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Fondas y ramadas en sedes sociales de clubes sociales y deportivos, valor diario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2,00 UTM</w:t>
            </w:r>
          </w:p>
        </w:tc>
      </w:tr>
      <w:tr w:rsidR="00FD7BFA" w:rsidRPr="00FD7BFA" w:rsidTr="00FD7BFA">
        <w:trPr>
          <w:gridBefore w:val="1"/>
          <w:wBefore w:w="55" w:type="dxa"/>
          <w:trHeight w:val="46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Puestos de comidas, bebidas gaseosas y golosinas, valor diario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0,20 UTM</w:t>
            </w:r>
          </w:p>
        </w:tc>
      </w:tr>
      <w:tr w:rsidR="00FD7BFA" w:rsidRPr="00FD7BFA" w:rsidTr="00FD7BFA">
        <w:trPr>
          <w:gridBefore w:val="1"/>
          <w:wBefore w:w="55" w:type="dxa"/>
          <w:trHeight w:val="43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Puestos de juegos de entretenciones, valor diario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FD7BFA" w:rsidRPr="00FD7BFA" w:rsidTr="00FD7BFA">
        <w:trPr>
          <w:gridBefore w:val="1"/>
          <w:wBefore w:w="55" w:type="dxa"/>
          <w:trHeight w:val="43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Puestos de menaje y paquetería, valor diario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FD7BFA" w:rsidRPr="00FD7BFA" w:rsidTr="00FD7BFA">
        <w:trPr>
          <w:gridBefore w:val="1"/>
          <w:wBefore w:w="55" w:type="dxa"/>
          <w:trHeight w:val="66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7.-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8D08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Otros (rodeos, actividades deportivas y otras relacionadas con la f</w:t>
            </w:r>
            <w:r w:rsidR="008D087F">
              <w:rPr>
                <w:rFonts w:ascii="Calibri" w:eastAsia="Times New Roman" w:hAnsi="Calibri" w:cs="Times New Roman"/>
                <w:color w:val="000000"/>
                <w:lang w:eastAsia="es-CL"/>
              </w:rPr>
              <w:t>estividad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), valor diario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FD7BFA" w:rsidRPr="00FD7BFA" w:rsidTr="00FD7BFA">
        <w:trPr>
          <w:gridBefore w:val="1"/>
          <w:wBefore w:w="55" w:type="dxa"/>
          <w:trHeight w:val="70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Derechos a comerciantes instalados en las afueras del cementerio de Casablanca y Lagunillas con motivo del 1º de Noviembre: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30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Baños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0,25 UTM</w:t>
            </w:r>
          </w:p>
        </w:tc>
      </w:tr>
      <w:tr w:rsidR="00FD7BFA" w:rsidRPr="00FD7BFA" w:rsidTr="00FD7BFA">
        <w:trPr>
          <w:gridBefore w:val="1"/>
          <w:wBefore w:w="55" w:type="dxa"/>
          <w:trHeight w:val="36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Cada piso de 3x 3 </w:t>
            </w:r>
            <w:proofErr w:type="spellStart"/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mts</w:t>
            </w:r>
            <w:proofErr w:type="spellEnd"/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,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FD7BFA" w:rsidRPr="00FD7BFA" w:rsidTr="00FD7BFA">
        <w:trPr>
          <w:gridBefore w:val="1"/>
          <w:wBefore w:w="55" w:type="dxa"/>
          <w:trHeight w:val="30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3.-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Comercio menor establecido en terrenos particulares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FD7BFA" w:rsidRPr="00FD7BFA" w:rsidTr="00FD7BFA">
        <w:trPr>
          <w:gridBefore w:val="1"/>
          <w:wBefore w:w="55" w:type="dxa"/>
          <w:trHeight w:val="30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Comerciantes ambulantes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0,25 UTM</w:t>
            </w:r>
          </w:p>
        </w:tc>
      </w:tr>
      <w:tr w:rsidR="00FD7BFA" w:rsidRPr="00FD7BFA" w:rsidTr="00FD7BFA">
        <w:trPr>
          <w:gridBefore w:val="1"/>
          <w:wBefore w:w="55" w:type="dxa"/>
          <w:trHeight w:val="33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Otros.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0,25 UTM</w:t>
            </w:r>
          </w:p>
        </w:tc>
      </w:tr>
      <w:tr w:rsidR="00FD7BFA" w:rsidRPr="00FD7BFA" w:rsidTr="00FD7BFA">
        <w:trPr>
          <w:gridBefore w:val="1"/>
          <w:wBefore w:w="55" w:type="dxa"/>
          <w:trHeight w:val="45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Derechos comerciantes Lo Vásquez, festividad de la Inmaculada Concepción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60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F1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Negocios ubicados en el sector contiguo al Santuario de Lo Vásquez y sectores adyacentes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435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5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Arriendo de pisos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30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Para todos los efectos, cuando se refiera a sectores se entenderá lo siguientes: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37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Sector A: comprende en general pisos desde el Santuario hacia Casablanca,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43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Sector B: Comprende en general los pisos que se ubican desde el costado norte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40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del Santuario hacia Valparaíso,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36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Sector C: Comprende los pisos que se ubican al costado poniente de la ruta 68,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30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frente al Santuario y los posteriores al Sector A,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36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Categoría de sectores: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31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a) Subsector A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2,60 UTM</w:t>
            </w:r>
          </w:p>
        </w:tc>
      </w:tr>
      <w:tr w:rsidR="00FD7BFA" w:rsidRPr="00FD7BFA" w:rsidTr="00FD7BFA">
        <w:trPr>
          <w:gridBefore w:val="1"/>
          <w:wBefore w:w="55" w:type="dxa"/>
          <w:trHeight w:val="31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b) Subsector B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1,80 UTM</w:t>
            </w:r>
          </w:p>
        </w:tc>
      </w:tr>
      <w:tr w:rsidR="00FD7BFA" w:rsidRPr="00FD7BFA" w:rsidTr="00FD7BFA">
        <w:trPr>
          <w:gridBefore w:val="1"/>
          <w:wBefore w:w="55" w:type="dxa"/>
          <w:trHeight w:val="31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c) Subsector C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1,10 UTM</w:t>
            </w:r>
          </w:p>
        </w:tc>
      </w:tr>
      <w:tr w:rsidR="00FD7BFA" w:rsidRPr="00FD7BFA" w:rsidTr="00FD7BFA">
        <w:trPr>
          <w:gridBefore w:val="1"/>
          <w:wBefore w:w="55" w:type="dxa"/>
          <w:trHeight w:val="40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d) Permisos en domicilio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0,50 UTM*</w:t>
            </w:r>
          </w:p>
        </w:tc>
      </w:tr>
      <w:tr w:rsidR="00FD7BFA" w:rsidRPr="00FD7BFA" w:rsidTr="00FD7BFA">
        <w:trPr>
          <w:gridBefore w:val="1"/>
          <w:wBefore w:w="55" w:type="dxa"/>
          <w:trHeight w:val="63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Los pisos serán de 3 x 3 metros y la Municipalidad se reserva el derecho a determinar la longitud y capacidad de cada sector,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31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Comercio Ambulante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FD7BFA" w:rsidRPr="00FD7BFA" w:rsidTr="00FD7BFA">
        <w:trPr>
          <w:gridBefore w:val="1"/>
          <w:wBefore w:w="55" w:type="dxa"/>
          <w:trHeight w:val="34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Comerciantes establecidos fuera de sectores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3,00 UTM</w:t>
            </w:r>
          </w:p>
        </w:tc>
      </w:tr>
      <w:tr w:rsidR="00FD7BFA" w:rsidRPr="00FD7BFA" w:rsidTr="00FD7BFA">
        <w:trPr>
          <w:gridBefore w:val="1"/>
          <w:wBefore w:w="55" w:type="dxa"/>
          <w:trHeight w:val="31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Estacionamiento de vehículos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4,00 UTM*</w:t>
            </w:r>
          </w:p>
        </w:tc>
      </w:tr>
      <w:tr w:rsidR="00FD7BFA" w:rsidRPr="00FD7BFA" w:rsidTr="00FD7BFA">
        <w:trPr>
          <w:gridBefore w:val="1"/>
          <w:wBefore w:w="55" w:type="dxa"/>
          <w:trHeight w:val="654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Permiso instalación de baños químicos, con autorización del Servicio de Salud del Ambiente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0,30 UTM VALOR DIARIO</w:t>
            </w:r>
          </w:p>
        </w:tc>
      </w:tr>
      <w:tr w:rsidR="00FD7BFA" w:rsidRPr="00FD7BFA" w:rsidTr="00FD7BFA">
        <w:trPr>
          <w:gridBefore w:val="1"/>
          <w:wBefore w:w="55" w:type="dxa"/>
          <w:trHeight w:val="30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Otros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0,75 UTM</w:t>
            </w:r>
          </w:p>
        </w:tc>
      </w:tr>
      <w:tr w:rsidR="00FD7BFA" w:rsidRPr="00FD7BFA" w:rsidTr="00FD7BFA">
        <w:trPr>
          <w:gridBefore w:val="1"/>
          <w:wBefore w:w="55" w:type="dxa"/>
          <w:trHeight w:val="48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Puestos ubicados en Casablanca y alrededores  sin considerar la ruta 68: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37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Estacionados y particulares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1,50 UTM</w:t>
            </w:r>
          </w:p>
        </w:tc>
      </w:tr>
      <w:tr w:rsidR="00FD7BFA" w:rsidRPr="00FD7BFA" w:rsidTr="00FD7BFA">
        <w:trPr>
          <w:gridBefore w:val="1"/>
          <w:wBefore w:w="55" w:type="dxa"/>
          <w:trHeight w:val="31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Instituciones sin fines de lucro,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FD7BFA" w:rsidRPr="00FD7BFA" w:rsidTr="00FD7BFA">
        <w:trPr>
          <w:gridBefore w:val="1"/>
          <w:wBefore w:w="55" w:type="dxa"/>
          <w:trHeight w:val="43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Ambulantes  particulares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FD7BFA" w:rsidRPr="00FD7BFA" w:rsidTr="00FD7BFA">
        <w:trPr>
          <w:gridBefore w:val="1"/>
          <w:wBefore w:w="55" w:type="dxa"/>
          <w:trHeight w:val="36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Permisos para instalarse en la Plaza de Armas Julio Montt Salamanca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2,50 UTM</w:t>
            </w:r>
          </w:p>
        </w:tc>
      </w:tr>
      <w:tr w:rsidR="00FD7BFA" w:rsidRPr="00FD7BFA" w:rsidTr="00FD7BFA">
        <w:trPr>
          <w:gridBefore w:val="1"/>
          <w:wBefore w:w="55" w:type="dxa"/>
          <w:trHeight w:val="31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Permisos en domicilio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1,00 UTM*</w:t>
            </w:r>
          </w:p>
        </w:tc>
      </w:tr>
      <w:tr w:rsidR="00FD7BFA" w:rsidRPr="00FD7BFA" w:rsidTr="00FD7BFA">
        <w:trPr>
          <w:gridBefore w:val="1"/>
          <w:wBefore w:w="55" w:type="dxa"/>
          <w:trHeight w:val="40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Otros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1,00 UTM*</w:t>
            </w:r>
          </w:p>
        </w:tc>
      </w:tr>
      <w:tr w:rsidR="00FD7BFA" w:rsidRPr="00FD7BFA" w:rsidTr="00FD7BFA">
        <w:trPr>
          <w:gridBefore w:val="1"/>
          <w:wBefore w:w="55" w:type="dxa"/>
          <w:trHeight w:val="43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G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Derechos varios: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49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Inscripción en el registro de proveedores municipales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FD7BFA" w:rsidRPr="00FD7BFA" w:rsidTr="00FD7BFA">
        <w:trPr>
          <w:gridBefore w:val="1"/>
          <w:wBefore w:w="55" w:type="dxa"/>
          <w:trHeight w:val="39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Guías de libre tránsito, por hojas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0,02 UTM</w:t>
            </w:r>
          </w:p>
        </w:tc>
      </w:tr>
      <w:tr w:rsidR="00FD7BFA" w:rsidRPr="00FD7BFA" w:rsidTr="00FD7BFA">
        <w:trPr>
          <w:gridBefore w:val="1"/>
          <w:wBefore w:w="55" w:type="dxa"/>
          <w:trHeight w:val="360"/>
        </w:trPr>
        <w:tc>
          <w:tcPr>
            <w:tcW w:w="142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Derechos de funcionamiento de circos en terrenos particulares, diario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315"/>
        </w:trPr>
        <w:tc>
          <w:tcPr>
            <w:tcW w:w="142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a) Circos Internacionales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1,50 UTM</w:t>
            </w:r>
          </w:p>
        </w:tc>
      </w:tr>
      <w:tr w:rsidR="00FD7BFA" w:rsidRPr="00FD7BFA" w:rsidTr="00FD7BFA">
        <w:trPr>
          <w:gridBefore w:val="1"/>
          <w:wBefore w:w="55" w:type="dxa"/>
          <w:trHeight w:val="315"/>
        </w:trPr>
        <w:tc>
          <w:tcPr>
            <w:tcW w:w="142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b) Circos Nacionales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FD7BFA" w:rsidRPr="00FD7BFA" w:rsidTr="00FD7BFA">
        <w:trPr>
          <w:gridBefore w:val="1"/>
          <w:wBefore w:w="55" w:type="dxa"/>
          <w:trHeight w:val="930"/>
        </w:trPr>
        <w:tc>
          <w:tcPr>
            <w:tcW w:w="142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El Señor Alcalde podrá rebajar total o parcialmente el valor del derecho consignado en este punto, siempre que dicho espectáculo reúna los requisitos legales para ser declarada como actividad que aporta a la cultura nacional.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315"/>
        </w:trPr>
        <w:tc>
          <w:tcPr>
            <w:tcW w:w="1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4.-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Bailes, Shows y Torneos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360"/>
        </w:trPr>
        <w:tc>
          <w:tcPr>
            <w:tcW w:w="1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a) Bailes, torneos deportivos, diario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1,50 UTM*</w:t>
            </w:r>
          </w:p>
        </w:tc>
      </w:tr>
      <w:tr w:rsidR="00FD7BFA" w:rsidRPr="00FD7BFA" w:rsidTr="00FD7BFA">
        <w:trPr>
          <w:gridBefore w:val="1"/>
          <w:wBefore w:w="55" w:type="dxa"/>
          <w:trHeight w:val="360"/>
        </w:trPr>
        <w:tc>
          <w:tcPr>
            <w:tcW w:w="1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b) shows y espectáculos artísticos, diario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1,50 UTM*</w:t>
            </w:r>
          </w:p>
        </w:tc>
      </w:tr>
      <w:tr w:rsidR="00FD7BFA" w:rsidRPr="00FD7BFA" w:rsidTr="00FD7BFA">
        <w:trPr>
          <w:gridBefore w:val="1"/>
          <w:wBefore w:w="55" w:type="dxa"/>
          <w:trHeight w:val="360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5.-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Rodeos y Carreras a la Chilena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57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a) Derechos para efectuar rodeos, diario (sin derecho a actividad complementaria).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FD7BFA" w:rsidRPr="00FD7BFA" w:rsidTr="00FD7BFA">
        <w:trPr>
          <w:gridBefore w:val="1"/>
          <w:wBefore w:w="55" w:type="dxa"/>
          <w:trHeight w:val="60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b) Derechos para efectuar rodeos diario</w:t>
            </w:r>
            <w:r w:rsidR="00AE5552">
              <w:rPr>
                <w:rFonts w:ascii="Calibri" w:eastAsia="Times New Roman" w:hAnsi="Calibri" w:cs="Times New Roman"/>
                <w:color w:val="000000"/>
                <w:lang w:eastAsia="es-CL"/>
              </w:rPr>
              <w:t>s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(con derecho a efectuar actividades complementarias sin venta de alcoholes).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FD7BFA" w:rsidRPr="00FD7BFA" w:rsidTr="00FD7BFA">
        <w:trPr>
          <w:gridBefore w:val="1"/>
          <w:wBefore w:w="55" w:type="dxa"/>
          <w:trHeight w:val="31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c) Carrera a la chilena, diario.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FD7BFA" w:rsidRPr="00FD7BFA" w:rsidTr="00501A83">
        <w:trPr>
          <w:gridBefore w:val="1"/>
          <w:wBefore w:w="55" w:type="dxa"/>
          <w:trHeight w:val="37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6.-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Derechos para ejecutar </w:t>
            </w:r>
            <w:proofErr w:type="spellStart"/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amansaduras</w:t>
            </w:r>
            <w:proofErr w:type="spellEnd"/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y otros similares, por espectáculo.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FD7BFA" w:rsidRPr="00FD7BFA" w:rsidTr="00FD7BFA">
        <w:trPr>
          <w:gridBefore w:val="1"/>
          <w:wBefore w:w="55" w:type="dxa"/>
          <w:trHeight w:val="360"/>
        </w:trPr>
        <w:tc>
          <w:tcPr>
            <w:tcW w:w="1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7.-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Autorización especial transitorio para expendio de bebidas alcohólicas, diario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2,00 UTM*</w:t>
            </w:r>
          </w:p>
        </w:tc>
      </w:tr>
      <w:tr w:rsidR="00FD7BFA" w:rsidRPr="00FD7BFA" w:rsidTr="00FD7BFA">
        <w:trPr>
          <w:gridBefore w:val="1"/>
          <w:wBefore w:w="55" w:type="dxa"/>
          <w:trHeight w:val="375"/>
        </w:trPr>
        <w:tc>
          <w:tcPr>
            <w:tcW w:w="1420" w:type="dxa"/>
            <w:gridSpan w:val="3"/>
            <w:vMerge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AE55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Venta de Bebidas Alcoh</w:t>
            </w:r>
            <w:r w:rsidR="00AE5552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licas Eventos Criollos, Rodeos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1,50 UTM</w:t>
            </w:r>
          </w:p>
        </w:tc>
      </w:tr>
      <w:tr w:rsidR="00FD7BFA" w:rsidRPr="00FD7BFA" w:rsidTr="00FD7BFA">
        <w:trPr>
          <w:gridBefore w:val="1"/>
          <w:wBefore w:w="55" w:type="dxa"/>
          <w:trHeight w:val="330"/>
        </w:trPr>
        <w:tc>
          <w:tcPr>
            <w:tcW w:w="1420" w:type="dxa"/>
            <w:gridSpan w:val="3"/>
            <w:vMerge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Los interesados en lo permisos anteriores, deben presentar: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315"/>
        </w:trPr>
        <w:tc>
          <w:tcPr>
            <w:tcW w:w="1420" w:type="dxa"/>
            <w:gridSpan w:val="3"/>
            <w:vMerge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AE55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Presentar Certificado Personalidad Jur</w:t>
            </w:r>
            <w:r w:rsidR="00AE5552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dica Vigente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300"/>
        </w:trPr>
        <w:tc>
          <w:tcPr>
            <w:tcW w:w="1420" w:type="dxa"/>
            <w:gridSpan w:val="3"/>
            <w:vMerge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Declaración Jurada Art,4º Ley 19,925 (Directiva)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FF0000"/>
                <w:lang w:eastAsia="es-CL"/>
              </w:rPr>
              <w:t> </w:t>
            </w:r>
          </w:p>
        </w:tc>
      </w:tr>
      <w:tr w:rsidR="00FD7BFA" w:rsidRPr="00FD7BFA" w:rsidTr="00501A83">
        <w:trPr>
          <w:gridBefore w:val="1"/>
          <w:wBefore w:w="55" w:type="dxa"/>
          <w:trHeight w:val="315"/>
        </w:trPr>
        <w:tc>
          <w:tcPr>
            <w:tcW w:w="142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Certificado Antecedentes (Directiva)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501A83">
        <w:trPr>
          <w:gridBefore w:val="1"/>
          <w:wBefore w:w="55" w:type="dxa"/>
          <w:trHeight w:val="390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8.-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Puesto de expendio de frutas y verduras de temporada, por mes o fracción.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FD7BFA" w:rsidRPr="00FD7BFA" w:rsidTr="00FD7BFA">
        <w:trPr>
          <w:gridBefore w:val="1"/>
          <w:wBefore w:w="55" w:type="dxa"/>
          <w:trHeight w:val="40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9.-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Permisos por venta de carbón o leña en domicilio.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0,15 Mensual</w:t>
            </w:r>
          </w:p>
        </w:tc>
      </w:tr>
      <w:tr w:rsidR="00FD7BFA" w:rsidRPr="00FD7BFA" w:rsidTr="00FD7BFA">
        <w:trPr>
          <w:gridBefore w:val="1"/>
          <w:wBefore w:w="55" w:type="dxa"/>
          <w:trHeight w:val="31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10.-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Por inscripción en registro de marcas de animales, por cada unidad.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0,12 UTM</w:t>
            </w:r>
          </w:p>
        </w:tc>
      </w:tr>
      <w:tr w:rsidR="00FD7BFA" w:rsidRPr="00FD7BFA" w:rsidTr="00FD7BFA">
        <w:trPr>
          <w:gridBefore w:val="1"/>
          <w:wBefore w:w="55" w:type="dxa"/>
          <w:trHeight w:val="39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11.-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Derechos por permisos no consultados expresamente, </w:t>
            </w:r>
            <w:r w:rsidR="00AE555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valor 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diario.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FD7BFA" w:rsidRPr="00FD7BFA" w:rsidTr="00FD7BFA">
        <w:trPr>
          <w:gridBefore w:val="1"/>
          <w:wBefore w:w="55" w:type="dxa"/>
          <w:trHeight w:val="39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12.-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Informes hechos por funcionarios de la unidad a petición de particulares.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FD7BFA" w:rsidRPr="00FD7BFA" w:rsidTr="00FD7BFA">
        <w:trPr>
          <w:gridBefore w:val="1"/>
          <w:wBefore w:w="55" w:type="dxa"/>
          <w:trHeight w:val="64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13.-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Permisos especiales a exposición y venta de empresas que no tengan patente municipal en la comuna, diario.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2,00 UTM</w:t>
            </w:r>
          </w:p>
        </w:tc>
      </w:tr>
      <w:tr w:rsidR="00FD7BFA" w:rsidRPr="00FD7BFA" w:rsidTr="00FD7BFA">
        <w:trPr>
          <w:gridBefore w:val="1"/>
          <w:wBefore w:w="55" w:type="dxa"/>
          <w:trHeight w:val="61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14.-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Información respecto rol de patentes, comerciales, industriales, profesionales, alcoholes, por cada hoja.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FD7BFA" w:rsidRPr="00FD7BFA" w:rsidTr="00FD7BFA">
        <w:trPr>
          <w:gridBefore w:val="1"/>
          <w:wBefore w:w="55" w:type="dxa"/>
          <w:trHeight w:val="37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15.-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Informes hechos por funcionarios de la unidad a petición de particulares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FD7BFA" w:rsidRPr="00FD7BFA" w:rsidTr="00FD7BFA">
        <w:trPr>
          <w:gridBefore w:val="1"/>
          <w:wBefore w:w="55" w:type="dxa"/>
          <w:trHeight w:val="58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16.-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AE55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Certificados de cualquier naturaleza con excepci</w:t>
            </w:r>
            <w:r w:rsidR="00AE5552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n de los que la ley declare exento.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0,10 UTM*</w:t>
            </w:r>
          </w:p>
        </w:tc>
      </w:tr>
      <w:tr w:rsidR="00FD7BFA" w:rsidRPr="00FD7BFA" w:rsidTr="00FD7BFA">
        <w:trPr>
          <w:gridBefore w:val="1"/>
          <w:wBefore w:w="55" w:type="dxa"/>
          <w:trHeight w:val="67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17.-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Copia autorizada o fotocopia de ordenanzas, acuerdos, resoluciones y derechos municipales por hoja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0,10 UTM*</w:t>
            </w:r>
          </w:p>
        </w:tc>
      </w:tr>
      <w:tr w:rsidR="00FD7BFA" w:rsidRPr="00FD7BFA" w:rsidTr="00FD7BFA">
        <w:trPr>
          <w:gridBefore w:val="1"/>
          <w:wBefore w:w="55" w:type="dxa"/>
          <w:trHeight w:val="81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18.-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AE55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Duplic</w:t>
            </w:r>
            <w:r w:rsidR="00AE5552">
              <w:rPr>
                <w:rFonts w:ascii="Calibri" w:eastAsia="Times New Roman" w:hAnsi="Calibri" w:cs="Times New Roman"/>
                <w:color w:val="000000"/>
                <w:lang w:eastAsia="es-CL"/>
              </w:rPr>
              <w:t>a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d</w:t>
            </w:r>
            <w:r w:rsidR="00AE5552">
              <w:rPr>
                <w:rFonts w:ascii="Calibri" w:eastAsia="Times New Roman" w:hAnsi="Calibri" w:cs="Times New Roman"/>
                <w:color w:val="000000"/>
                <w:lang w:eastAsia="es-CL"/>
              </w:rPr>
              <w:t>o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de Patente Comercial,</w:t>
            </w:r>
            <w:r w:rsidR="00AE555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Industrial, Profesional, Alcoholes, en caso de extravío deber</w:t>
            </w:r>
            <w:r w:rsidR="00AE5552"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presentar la declaración jurada de pérdida,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0,10 UTM*</w:t>
            </w:r>
          </w:p>
        </w:tc>
      </w:tr>
      <w:tr w:rsidR="00FD7BFA" w:rsidRPr="00FD7BFA" w:rsidTr="00FD7BFA">
        <w:trPr>
          <w:gridBefore w:val="1"/>
          <w:wBefore w:w="55" w:type="dxa"/>
          <w:trHeight w:val="40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19.-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AE55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Derechos consumo de luz diario plaza de </w:t>
            </w:r>
            <w:r w:rsidR="00AE5552">
              <w:rPr>
                <w:rFonts w:ascii="Calibri" w:eastAsia="Times New Roman" w:hAnsi="Calibri" w:cs="Times New Roman"/>
                <w:color w:val="000000"/>
                <w:lang w:eastAsia="es-CL"/>
              </w:rPr>
              <w:t>C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asablanca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0,25 UTM</w:t>
            </w:r>
          </w:p>
        </w:tc>
      </w:tr>
      <w:tr w:rsidR="00FD7BFA" w:rsidRPr="00FD7BFA" w:rsidTr="00FD7BFA">
        <w:trPr>
          <w:gridBefore w:val="1"/>
          <w:wBefore w:w="55" w:type="dxa"/>
          <w:trHeight w:val="102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20.-  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AE55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Por acuerdo nº 2133, </w:t>
            </w:r>
            <w:r w:rsidR="00AE5552">
              <w:rPr>
                <w:rFonts w:ascii="Calibri" w:eastAsia="Times New Roman" w:hAnsi="Calibri" w:cs="Times New Roman"/>
                <w:color w:val="000000"/>
                <w:lang w:eastAsia="es-CL"/>
              </w:rPr>
              <w:t>D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ecreto </w:t>
            </w:r>
            <w:r w:rsidR="00AE5552">
              <w:rPr>
                <w:rFonts w:ascii="Calibri" w:eastAsia="Times New Roman" w:hAnsi="Calibri" w:cs="Times New Roman"/>
                <w:color w:val="000000"/>
                <w:lang w:eastAsia="es-CL"/>
              </w:rPr>
              <w:t>A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lcaldicio </w:t>
            </w:r>
            <w:r w:rsidR="00AE5552">
              <w:rPr>
                <w:rFonts w:ascii="Calibri" w:eastAsia="Times New Roman" w:hAnsi="Calibri" w:cs="Times New Roman"/>
                <w:color w:val="000000"/>
                <w:lang w:eastAsia="es-CL"/>
              </w:rPr>
              <w:t>N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º 1465: fijase en un dos coma cinco por mil del capital propio del contribuyente la tasa de la patente municipal que grava a las sociedades de inversiones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</w:tbl>
    <w:p w:rsidR="005D6A5A" w:rsidRDefault="005D6A5A" w:rsidP="00033B87">
      <w:pPr>
        <w:jc w:val="both"/>
        <w:rPr>
          <w:rFonts w:cstheme="minorHAnsi"/>
        </w:rPr>
      </w:pPr>
    </w:p>
    <w:tbl>
      <w:tblPr>
        <w:tblW w:w="920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48"/>
        <w:gridCol w:w="6799"/>
        <w:gridCol w:w="1260"/>
      </w:tblGrid>
      <w:tr w:rsidR="00501A83" w:rsidRPr="00501A83" w:rsidTr="00AD3E28">
        <w:trPr>
          <w:trHeight w:val="70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01A83" w:rsidRPr="00501A83" w:rsidRDefault="00E43534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ART.</w:t>
            </w:r>
            <w:r w:rsidR="00501A83"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5</w:t>
            </w:r>
            <w:r w:rsidR="00E31A8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º</w:t>
            </w:r>
          </w:p>
        </w:tc>
        <w:tc>
          <w:tcPr>
            <w:tcW w:w="80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DERECHOS QUE DEBEN SER GIRADOS POR EL CENTRO DE DEPORTES Y RECREACION MUNICIPAL</w:t>
            </w:r>
          </w:p>
        </w:tc>
      </w:tr>
      <w:tr w:rsidR="00501A83" w:rsidRPr="00501A83" w:rsidTr="00AD3E28">
        <w:trPr>
          <w:trHeight w:val="5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USO DE CANCHAS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Uso de cancha Nº 1, por partido equivalente a 2 horas, a particulares.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2,00 UTM</w:t>
            </w:r>
          </w:p>
        </w:tc>
      </w:tr>
      <w:tr w:rsidR="00501A83" w:rsidRPr="00501A83" w:rsidTr="00AD3E28">
        <w:trPr>
          <w:trHeight w:val="66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Uso de cancha Nº 1, por partido o equivalente a 2 horas, a instituciones sin fines de lucro.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501A83" w:rsidRPr="00501A83" w:rsidTr="00AD3E28">
        <w:trPr>
          <w:trHeight w:val="36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Uso de cancha Nº 2, por partido o equivalente a 2 horas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0,20 UTM</w:t>
            </w:r>
          </w:p>
        </w:tc>
      </w:tr>
      <w:tr w:rsidR="00501A83" w:rsidRPr="00501A83" w:rsidTr="00AD3E28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Arriendo de </w:t>
            </w: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multicanchas</w:t>
            </w:r>
            <w:proofErr w:type="spellEnd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exteriores, por partido o equivalente a 2 horas.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Uso cancha de tenis de arcilla, por hora.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10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Arriendo de Estadio Municipal para eventos especiales, por hora, Se exigir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boleta de garant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 bancaria cuyo monto se determinará al momento de prestar el servicio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4,00 UTM</w:t>
            </w:r>
          </w:p>
        </w:tc>
      </w:tr>
      <w:tr w:rsidR="00501A83" w:rsidRPr="00501A83" w:rsidTr="00AD3E28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7.-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Arriendo de cancha en horario nocturno con iluminación, a privados (por 2 horas)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4,50 UTM</w:t>
            </w:r>
          </w:p>
        </w:tc>
      </w:tr>
      <w:tr w:rsidR="00501A83" w:rsidRPr="00501A83" w:rsidTr="00AD3E28">
        <w:trPr>
          <w:trHeight w:val="7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8.-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Arriendo de cancha en horario nocturno con iluminaci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n, a instituciones sin fines de lucro (por 2 horas)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3,00 UTM</w:t>
            </w:r>
          </w:p>
        </w:tc>
      </w:tr>
      <w:tr w:rsidR="00501A83" w:rsidRPr="00501A83" w:rsidTr="00AD3E28">
        <w:trPr>
          <w:trHeight w:val="43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DERECHOS POR USO DE PISCINA MUNICIPAL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4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Arriendo de Piscina e instalaciones de Quincho, por día.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2,50 UTM*</w:t>
            </w:r>
          </w:p>
        </w:tc>
      </w:tr>
      <w:tr w:rsidR="00501A83" w:rsidRPr="00501A83" w:rsidTr="00AD3E28">
        <w:trPr>
          <w:trHeight w:val="63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Arriendo de Piscina e Instalaciones de Camping a colegios privados de la comuna por d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a.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2,50 UTM*</w:t>
            </w:r>
          </w:p>
        </w:tc>
      </w:tr>
      <w:tr w:rsidR="00501A83" w:rsidRPr="00501A83" w:rsidTr="00AD3E28">
        <w:trPr>
          <w:trHeight w:val="33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Entrada a La Piscina Municipal durante Temporada Alta.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28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a) Entrada a la Piscina para niños diarios.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0,023 UTM*</w:t>
            </w:r>
          </w:p>
        </w:tc>
      </w:tr>
      <w:tr w:rsidR="00501A83" w:rsidRPr="00501A83" w:rsidTr="00AD3E28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b) Entrada a la Piscina para Adultos diario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0,050 UTM*</w:t>
            </w:r>
          </w:p>
        </w:tc>
      </w:tr>
      <w:tr w:rsidR="00501A83" w:rsidRPr="00501A83" w:rsidTr="00AD3E28">
        <w:trPr>
          <w:trHeight w:val="6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Arriendo de cancha funcionamiento de circo u otras actividades masivas, valor diario.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2,0 UTM*</w:t>
            </w:r>
          </w:p>
        </w:tc>
      </w:tr>
      <w:tr w:rsidR="00501A83" w:rsidRPr="00501A83" w:rsidTr="00AD3E28">
        <w:trPr>
          <w:trHeight w:val="4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USO DE SALA DE USO MULTIPLE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58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Eventos deportivos, por hora 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con fines de lucro, eventos artís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ticos, musicales, etc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, Por hora, festivales con fines de lucro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2,00 UTM</w:t>
            </w:r>
          </w:p>
        </w:tc>
      </w:tr>
      <w:tr w:rsidR="00501A83" w:rsidRPr="00501A83" w:rsidTr="00AD3E28">
        <w:trPr>
          <w:trHeight w:val="55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Eventos art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sticos, musicales, etc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, por hora, festivales con fines de lucro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3,00 UTM</w:t>
            </w:r>
          </w:p>
        </w:tc>
      </w:tr>
      <w:tr w:rsidR="00501A83" w:rsidRPr="00501A83" w:rsidTr="00AD3E28">
        <w:trPr>
          <w:trHeight w:val="48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Arriendo de Cancha del Gimna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s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io a particulares, por hora para eventos deportivos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555"/>
        </w:trPr>
        <w:tc>
          <w:tcPr>
            <w:tcW w:w="1148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Las agrupaciones particulares y/o establecimientos educacionales deberán responder ante cualquier daño que se produzca al interior del recinto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durante el desarrollo de las actividades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0871BE">
        <w:trPr>
          <w:trHeight w:val="390"/>
        </w:trPr>
        <w:tc>
          <w:tcPr>
            <w:tcW w:w="1148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Sera atribución del 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A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lcalde otorgar un descuento extra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0871BE">
        <w:trPr>
          <w:trHeight w:val="690"/>
        </w:trPr>
        <w:tc>
          <w:tcPr>
            <w:tcW w:w="114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E43534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ART.</w:t>
            </w:r>
            <w:r w:rsidR="00501A83"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6</w:t>
            </w:r>
            <w:r w:rsidR="00E31A8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º</w:t>
            </w:r>
          </w:p>
        </w:tc>
        <w:tc>
          <w:tcPr>
            <w:tcW w:w="8058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2845A5" w:rsidRDefault="002845A5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  <w:p w:rsid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DERECHOS QUE DEBEN SER GIRADOS POR LA DIRECCION DE OBRAS MUNICIPALES</w:t>
            </w:r>
          </w:p>
          <w:p w:rsidR="000871BE" w:rsidRPr="00501A83" w:rsidRDefault="000871BE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501A83" w:rsidRPr="00501A83" w:rsidTr="000871BE">
        <w:trPr>
          <w:trHeight w:val="34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DETERMINADOS POR LEY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66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Subdivisiones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2,0% Aval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ú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o fiscal terreno</w:t>
            </w:r>
          </w:p>
        </w:tc>
      </w:tr>
      <w:tr w:rsidR="00501A83" w:rsidRPr="00501A83" w:rsidTr="00AD3E28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Loteos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2,0% Aval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ú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o fiscal terreno</w:t>
            </w:r>
          </w:p>
        </w:tc>
      </w:tr>
      <w:tr w:rsidR="00501A83" w:rsidRPr="00501A83" w:rsidTr="00AD3E28">
        <w:trPr>
          <w:trHeight w:val="63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Obras Nuevas y Ampliaciones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1,5% </w:t>
            </w:r>
            <w:r w:rsidRPr="003574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del Presupuest</w:t>
            </w:r>
            <w:r w:rsidR="00357472" w:rsidRPr="003574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o</w:t>
            </w:r>
          </w:p>
        </w:tc>
      </w:tr>
      <w:tr w:rsidR="00501A83" w:rsidRPr="00501A83" w:rsidTr="00AD3E28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Obras Municipales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0,15% </w:t>
            </w:r>
            <w:r w:rsidRPr="003574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del Presupuesto</w:t>
            </w:r>
          </w:p>
        </w:tc>
      </w:tr>
      <w:tr w:rsidR="00501A83" w:rsidRPr="00501A83" w:rsidTr="00AD3E28">
        <w:trPr>
          <w:trHeight w:val="70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Reparaciones, alteraciones, obras menores y provisorias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1,0% </w:t>
            </w:r>
            <w:r w:rsidRPr="003574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del presupuesto</w:t>
            </w:r>
          </w:p>
        </w:tc>
      </w:tr>
      <w:tr w:rsidR="00501A83" w:rsidRPr="00501A83" w:rsidTr="00AD3E28">
        <w:trPr>
          <w:trHeight w:val="66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Planos tipos autorizados por MINVU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10% aval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ú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o fiscal terreno</w:t>
            </w:r>
          </w:p>
        </w:tc>
      </w:tr>
      <w:tr w:rsidR="00501A83" w:rsidRPr="00501A83" w:rsidTr="00AD3E28">
        <w:trPr>
          <w:trHeight w:val="57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7.-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Reconstrucciones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0,75% </w:t>
            </w:r>
            <w:r w:rsidRPr="003574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del presupuesto</w:t>
            </w:r>
          </w:p>
        </w:tc>
      </w:tr>
      <w:tr w:rsidR="00501A83" w:rsidRPr="00501A83" w:rsidTr="00AD3E28">
        <w:trPr>
          <w:trHeight w:val="58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8.-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Modificaciones de proyecto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0,75% </w:t>
            </w:r>
            <w:r w:rsidRPr="003574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del presupuesto</w:t>
            </w:r>
          </w:p>
        </w:tc>
      </w:tr>
      <w:tr w:rsidR="00501A83" w:rsidRPr="00501A83" w:rsidTr="00AD3E28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9.-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Demoliciones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0,75% </w:t>
            </w:r>
            <w:r w:rsidRPr="003574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del presupuesto</w:t>
            </w:r>
          </w:p>
        </w:tc>
      </w:tr>
      <w:tr w:rsidR="00501A83" w:rsidRPr="00501A83" w:rsidTr="00AD3E28">
        <w:trPr>
          <w:trHeight w:val="81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10.-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Aprobaci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ón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de planos, Ley de Copropiedad Inmobiliaria 19,537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2 Cuotas </w:t>
            </w: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Corvi</w:t>
            </w:r>
            <w:proofErr w:type="spellEnd"/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11.-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Certificados de Informes Previos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0,20 UTM</w:t>
            </w:r>
          </w:p>
        </w:tc>
      </w:tr>
      <w:tr w:rsidR="00501A83" w:rsidRPr="00501A83" w:rsidTr="00AD3E28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12.-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Certificado de L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nea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13.-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Certificado de n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ú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mero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28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14.-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Certificado de No Expropiación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UTM%</w:t>
            </w:r>
          </w:p>
        </w:tc>
      </w:tr>
      <w:tr w:rsidR="00501A83" w:rsidRPr="00501A83" w:rsidTr="00AD3E28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15.-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Certificado de Zonificación Urbano Rural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16.-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Certificado de Urbanización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1440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La determinaci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 del monto de los presupuestos compensación de derechos, de edificaci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n, facilidades de pago, rebaja de derechos en conjuntos habitacionales, de unidades repeti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d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as, recargos y multas en construcci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 sin permiso previo, se regir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 por las disposiciones del p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rrafo 3 del DS Nº 458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DERECHOS DE CERTIFICADOS Y OTROS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6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Certificados en informes que no incluyan visita a terreno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0,20 UTM</w:t>
            </w:r>
          </w:p>
        </w:tc>
      </w:tr>
      <w:tr w:rsidR="00501A83" w:rsidRPr="00501A83" w:rsidTr="00AD3E28">
        <w:trPr>
          <w:trHeight w:val="33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Certificados o Informes que incluyan visitas a terreno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FF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a) Dentro de la Zona Urbana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b) Dentro de la Zona Rural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501A83" w:rsidRPr="00501A83" w:rsidTr="00AD3E28">
        <w:trPr>
          <w:trHeight w:val="57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Cuando se trate de visitas para extender certificados de subsidios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33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Cambio de destino de la Propiedad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a) Hasta 140 m2 de la propiedad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501A83" w:rsidRPr="00501A83" w:rsidTr="00AD3E28">
        <w:trPr>
          <w:trHeight w:val="40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b) Desde 141 m2 hasta 1000 m2 de Propiedad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2,00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c) 1001 o mas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10,00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Visaci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ón</w:t>
            </w:r>
            <w:proofErr w:type="spellEnd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de planos, por l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mina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0,20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6.-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Copias de planos, por l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mina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0,25 UTM</w:t>
            </w:r>
          </w:p>
        </w:tc>
      </w:tr>
      <w:tr w:rsidR="00501A83" w:rsidRPr="00501A83" w:rsidTr="00AD3E28">
        <w:trPr>
          <w:trHeight w:val="30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7.-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Planos en Formato Digital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a) Plano Digital Zona Urbana de Casablanca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0,30 UTM</w:t>
            </w:r>
          </w:p>
        </w:tc>
      </w:tr>
      <w:tr w:rsidR="00501A83" w:rsidRPr="00501A83" w:rsidTr="00AD3E28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b) Plano Digital Comuna de Casablanca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501A83" w:rsidRPr="00501A83" w:rsidTr="00AD3E28">
        <w:trPr>
          <w:trHeight w:val="39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8.-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Inscripci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 en el registro general de contratistas, anual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501A83" w:rsidRPr="00501A83" w:rsidTr="00AD3E28">
        <w:trPr>
          <w:trHeight w:val="40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9.-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Certificado de Inscripci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 en el registro de contratista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10.-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Informes de visitas </w:t>
            </w: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inspectivas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a) Dentro de la Zona Urbana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b) Fuera de la Zona Urbana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501A83" w:rsidRPr="00501A83" w:rsidTr="00AD3E28">
        <w:trPr>
          <w:trHeight w:val="93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El derecho consultado en las letras anteriores estará exento de pago para las personas en estado de vulnerabilidad, que se encuentra en el primer quintil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11.-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Fotocopias de planos por metro lineal de copia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0,20 UTM</w:t>
            </w:r>
          </w:p>
        </w:tc>
      </w:tr>
      <w:tr w:rsidR="00501A83" w:rsidRPr="00501A83" w:rsidTr="00AD3E28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12.-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Desarchivo de expediente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 POR EXPEDIENTE</w:t>
            </w:r>
          </w:p>
        </w:tc>
      </w:tr>
      <w:tr w:rsidR="00501A83" w:rsidRPr="00501A83" w:rsidTr="00AD3E28">
        <w:trPr>
          <w:trHeight w:val="43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13.-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Copiado de expediente, valor directo mas 0,5 </w:t>
            </w: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utm</w:t>
            </w:r>
            <w:proofErr w:type="spellEnd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de recargo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6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501A83" w:rsidRPr="00501A83" w:rsidRDefault="00501A83" w:rsidP="003574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Derechos a percibir por ocupaci</w:t>
            </w:r>
            <w:r w:rsidR="0035747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n y uso de bienes municipales y Bienes nacionales de uso público, por particulares o servicio de utilidad pública</w:t>
            </w:r>
          </w:p>
        </w:tc>
      </w:tr>
      <w:tr w:rsidR="00501A83" w:rsidRPr="00501A83" w:rsidTr="00AD3E28">
        <w:trPr>
          <w:trHeight w:val="96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Ocupación temporal de paseos, plazas, calles y demás lugares de uso p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ú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blico y ocupación de la v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 p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ú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blica con andamios desde 1 m2.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0,30 UTM</w:t>
            </w:r>
          </w:p>
        </w:tc>
      </w:tr>
      <w:tr w:rsidR="00501A83" w:rsidRPr="00501A83" w:rsidTr="00AD3E28">
        <w:trPr>
          <w:trHeight w:val="57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Ocupación temporal de paseos, plazas, calles y dem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s lugares de uso público con andamios desde 1 m2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0,30 UTM</w:t>
            </w:r>
          </w:p>
        </w:tc>
      </w:tr>
      <w:tr w:rsidR="00501A83" w:rsidRPr="00501A83" w:rsidTr="00AD3E28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Mantención de escombros u otros materiales en la v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 p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ú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blica por mt2 , diario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0,40 UTM</w:t>
            </w:r>
          </w:p>
        </w:tc>
      </w:tr>
      <w:tr w:rsidR="00501A83" w:rsidRPr="00501A83" w:rsidTr="00AD3E28">
        <w:trPr>
          <w:trHeight w:val="153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Las obras de infraestructura urbana que realicen empresas concesionarias o servicios de utilidad pública, cancelarán un derecho 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ú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nico sobre el valor del presupuesto de la obra, siempre que la ocupación del bien de uso público sea sobre 100 M2.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5,0% del presupuesto</w:t>
            </w:r>
          </w:p>
        </w:tc>
      </w:tr>
      <w:tr w:rsidR="00501A83" w:rsidRPr="00501A83" w:rsidTr="00AD3E28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a) Transgredido el plazo fijado por la DOM, se cancelara por día en exceso.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501A83" w:rsidRPr="00501A83" w:rsidTr="00AD3E28">
        <w:trPr>
          <w:trHeight w:val="5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Ocupación de subsuelo bajo </w:t>
            </w:r>
            <w:r w:rsidR="00F536E4"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vía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pública, por m2 o ml según corresponda.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63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Ocupación del espacio aéreo, por m2 o fracción construida (cable, electricidad, tel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é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fono).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40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DERECHOS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4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Derechos por permisos con consultados expresamente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a) Sin salida a terreno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b) Con Salida a terreno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2,00 UTM</w:t>
            </w:r>
          </w:p>
        </w:tc>
      </w:tr>
      <w:tr w:rsidR="00501A83" w:rsidRPr="00501A83" w:rsidTr="00AD3E28">
        <w:trPr>
          <w:trHeight w:val="37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Extracción de arena, ripio u otros materiales por m3 extra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Extracci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 artesanal (hasta 1000 m3) de 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ridos por mt,3 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Extracci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 mecanizada (mayor a 1000 m3)por mt,3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0,30 UTM</w:t>
            </w:r>
          </w:p>
        </w:tc>
      </w:tr>
      <w:tr w:rsidR="00501A83" w:rsidRPr="00501A83" w:rsidTr="00AD3E28">
        <w:trPr>
          <w:trHeight w:val="58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Rotura de pavimento de hormigón u otro, hasta 50 mts</w:t>
            </w:r>
            <w:proofErr w:type="gram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,2</w:t>
            </w:r>
            <w:proofErr w:type="gramEnd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, por m2 diario.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501A83" w:rsidRPr="00501A83" w:rsidTr="00AD3E28">
        <w:trPr>
          <w:trHeight w:val="36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4.-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rotura e pavimento de tierra por m2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501A83" w:rsidRPr="00501A83" w:rsidTr="00AD3E28">
        <w:trPr>
          <w:trHeight w:val="39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Rotura de calzada y vereda de tierra por m2 diario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501A83" w:rsidRPr="00501A83" w:rsidTr="00AD3E28">
        <w:trPr>
          <w:trHeight w:val="84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6436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Las condiciones de inmuebles municipales o bienes nacionales de uso </w:t>
            </w:r>
          </w:p>
          <w:p w:rsidR="00501A83" w:rsidRPr="00501A83" w:rsidRDefault="00501A83" w:rsidP="00616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p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ú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blico que administre la municipalidad, para uso de balneario u otros similares como tambi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é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 de la cantera fiscal se regir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án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por el sistema de propuesta p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ú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blica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11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La Dirección de obras podrá rebajar hasta el 50% del valor de los derechos girados en este articulo, previa solicitud del interesado y el informe favorable de la Dirección de Desarrollo Comunitario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*</w:t>
            </w:r>
          </w:p>
        </w:tc>
      </w:tr>
      <w:tr w:rsidR="00501A83" w:rsidRPr="00501A83" w:rsidTr="00AD3E28">
        <w:trPr>
          <w:trHeight w:val="69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A83" w:rsidRPr="00501A83" w:rsidRDefault="00E43534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ART.</w:t>
            </w:r>
            <w:r w:rsidR="00501A83"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7</w:t>
            </w:r>
            <w:r w:rsidR="00E31A8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º</w:t>
            </w:r>
          </w:p>
        </w:tc>
        <w:tc>
          <w:tcPr>
            <w:tcW w:w="8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445" w:rsidRDefault="00962445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  <w:p w:rsidR="00962445" w:rsidRDefault="00962445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  <w:p w:rsid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DERECHOS QUE DEBEN SER GIRADOS POR LA DIRECCION DE TRANSITO Y TRANSPORTE PUBLICO</w:t>
            </w:r>
            <w:r w:rsidR="0096244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.</w:t>
            </w:r>
          </w:p>
          <w:p w:rsidR="00962445" w:rsidRPr="00501A83" w:rsidRDefault="00962445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501A83" w:rsidRPr="00501A83" w:rsidTr="00AD3E28">
        <w:trPr>
          <w:trHeight w:val="36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PERMISOS Y SERVICIOS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616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Permisos de estacionamientos reservado en bienes nacionales de uso p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ú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blico, por veh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culo, anual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501A83" w:rsidRPr="00501A83" w:rsidTr="00AD3E28">
        <w:trPr>
          <w:trHeight w:val="145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616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Permiso de estacionamiento reservado en bienes nacionales de uso público, de veh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culos particulares hasta 1750 kg, Por mt2 anual, Por resolución </w:t>
            </w: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alcaldicia</w:t>
            </w:r>
            <w:proofErr w:type="spellEnd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se podr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suspender el permiso, para la realizaci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 de actividad especial, como tambi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é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 durante la temporada de verano.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4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616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Superficie equivalente a 2 veh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culos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2,00 UTM</w:t>
            </w:r>
          </w:p>
        </w:tc>
      </w:tr>
      <w:tr w:rsidR="00501A83" w:rsidRPr="00501A83" w:rsidTr="00AD3E28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Verificaciones Oculares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8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616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a) Verificación ocular de n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ú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meros de motor, transformaciones clasificaciones y otros afines, incluido el certificado correspondiente cuando sea el caso, con visita a terreno.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0,20 UTM</w:t>
            </w:r>
          </w:p>
        </w:tc>
      </w:tr>
      <w:tr w:rsidR="00501A83" w:rsidRPr="00501A83" w:rsidTr="00AD3E28">
        <w:trPr>
          <w:trHeight w:val="93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616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b) Verificación ocular de n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ú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meros de motor, transformaciones clasificaciones y otros afines, incluido el certificado correspondiente cuando sea el caso, Sin visita a terreno.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Duplicidad del permiso de circulación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0,30 UTM</w:t>
            </w:r>
          </w:p>
        </w:tc>
      </w:tr>
      <w:tr w:rsidR="00501A83" w:rsidRPr="00501A83" w:rsidTr="00AD3E28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616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Modificaci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 de datos en permiso de circulaci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84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616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Inscripción en el registro de veh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culos Ley 18,440 carros y remolques, inscripción de registro de veh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culos fuera de circ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ula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ción.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0,20 UTM</w:t>
            </w:r>
          </w:p>
        </w:tc>
      </w:tr>
      <w:tr w:rsidR="00501A83" w:rsidRPr="00501A83" w:rsidTr="00AD3E28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7.-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Duplicidad certificado de empadronamiento en registro municipal de carros y remolques.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6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8.-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616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Certificado de modificaci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 en el registro municipal de carros y remolques.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4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9.-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Placa provisoria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en el registro municipal de Carros y remolques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0,20 UTM</w:t>
            </w:r>
          </w:p>
        </w:tc>
      </w:tr>
      <w:tr w:rsidR="00501A83" w:rsidRPr="00501A83" w:rsidTr="00AD3E28">
        <w:trPr>
          <w:trHeight w:val="9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10.-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616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Examen psicot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é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cnico total o parcial, te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rico o práctico, cuando no se trate del que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debe rendirse para otorgamient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o control de licencia de conducir.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73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11.-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6164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Cambio de domic</w:t>
            </w:r>
            <w:r w:rsidR="00616436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</w:t>
            </w: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lio en licencia de conducir, otorgada según ley 18,290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63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12.-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616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Permiso a escuela de conductores para practicar, por veh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culo trimestral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13.-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616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Renovaci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 de Licencia de conducir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501A83" w:rsidRPr="00501A83" w:rsidTr="00AD3E28">
        <w:trPr>
          <w:trHeight w:val="40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14.-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Control de Licencia de conducir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0,25 UTM</w:t>
            </w:r>
          </w:p>
        </w:tc>
      </w:tr>
      <w:tr w:rsidR="00501A83" w:rsidRPr="00501A83" w:rsidTr="00AD3E28">
        <w:trPr>
          <w:trHeight w:val="9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15.-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616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Cambio de clase o extensi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 a otras clases adicionales a las ya autorizadas a conductores que están en posesión de licencia conforme a la ley 18.290.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0,25 UTM</w:t>
            </w:r>
          </w:p>
        </w:tc>
      </w:tr>
      <w:tr w:rsidR="00501A83" w:rsidRPr="00501A83" w:rsidTr="00AD3E28">
        <w:trPr>
          <w:trHeight w:val="6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16.-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616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Duplicado licencia de conducir otorgada conform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 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 la ley 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Nº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18.290.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0,25 UTM</w:t>
            </w:r>
          </w:p>
        </w:tc>
      </w:tr>
      <w:tr w:rsidR="00501A83" w:rsidRPr="00501A83" w:rsidTr="00AD3E28">
        <w:trPr>
          <w:trHeight w:val="57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17.-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616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Cambio de licencia de conducir, otorgada conform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 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 la Ley 18.290.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0,25 UTM</w:t>
            </w:r>
          </w:p>
        </w:tc>
      </w:tr>
      <w:tr w:rsidR="00501A83" w:rsidRPr="00501A83" w:rsidTr="00AD3E28">
        <w:trPr>
          <w:trHeight w:val="43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18.-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Informe de certificado de empadronamiento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5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19.-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616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Registro de cambio de domicilio respecto del permiso de circu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la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ción.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58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20.-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616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Permiso especial para el traslado de veh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culos solicitados por particulares.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40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21.-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Renovación de Licencias Profesionales ley 19.495.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501A83" w:rsidRPr="00501A83" w:rsidTr="00AD3E28">
        <w:trPr>
          <w:trHeight w:val="9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SERVICIO DE BODEGAJES DE VEHICULOS QUE INGRESAN AL PARQUEADERO MUNICIPAL, LOS VALORES SE CANCELAN AL MOMENTO DEL RETIRO DEL PARQUEADERO Y SE APLICA  EL VALOR DE LA ULTIMA UTM.</w:t>
            </w:r>
          </w:p>
        </w:tc>
      </w:tr>
      <w:tr w:rsidR="00501A83" w:rsidRPr="00501A83" w:rsidTr="00AD3E28">
        <w:trPr>
          <w:trHeight w:val="43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616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Autom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viles, camionetas, </w:t>
            </w: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station</w:t>
            </w:r>
            <w:proofErr w:type="spellEnd"/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wagon</w:t>
            </w:r>
            <w:proofErr w:type="spellEnd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, furgones y jeep diario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0,025 UTM</w:t>
            </w:r>
          </w:p>
        </w:tc>
      </w:tr>
      <w:tr w:rsidR="00501A83" w:rsidRPr="00501A83" w:rsidTr="00AD3E28">
        <w:trPr>
          <w:trHeight w:val="57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616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Camiones, buses, carros de arrastre, microbuses y otros similares, diario.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0,05 UTM</w:t>
            </w:r>
          </w:p>
        </w:tc>
      </w:tr>
      <w:tr w:rsidR="00501A83" w:rsidRPr="00501A83" w:rsidTr="00AD3E28">
        <w:trPr>
          <w:trHeight w:val="33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Motos, motocicletas, triciclos y bicicletas, diario.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0,005 UTM</w:t>
            </w:r>
          </w:p>
        </w:tc>
      </w:tr>
      <w:tr w:rsidR="00501A83" w:rsidRPr="00501A83" w:rsidTr="00AD3E28">
        <w:trPr>
          <w:trHeight w:val="33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Otros no clasificados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 005 UTM</w:t>
            </w:r>
          </w:p>
        </w:tc>
      </w:tr>
      <w:tr w:rsidR="00501A83" w:rsidRPr="00501A83" w:rsidTr="00AD3E28">
        <w:trPr>
          <w:trHeight w:val="33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SERVICIOS Y PERMISOS</w:t>
            </w:r>
          </w:p>
        </w:tc>
      </w:tr>
      <w:tr w:rsidR="00501A83" w:rsidRPr="00501A83" w:rsidTr="00AD3E28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616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Permiso estacionamiento carga y descarga, trimestral, Horario de 05:30 A 07:00 HRS, de Lunes a Domingo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501A83" w:rsidRPr="00501A83" w:rsidTr="00AD3E28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616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Otorgamiento de r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tulos verdes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54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616436" w:rsidP="00616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Duplicado de ró</w:t>
            </w:r>
            <w:r w:rsidR="00501A83"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tulo verde, amarillo o rojo por destrucci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="00501A83"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 del original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Derechos Certificados varios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12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616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Derechos por ocupar v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 pública, sector urbano, como estacionamiento permanente de buses y taxi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buses, previo informe de factibilidad emitido por Carabineros de Chile y el director de tr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nsito, semestral.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Cuidadores de auto, mensual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0,02 UTM*</w:t>
            </w:r>
          </w:p>
        </w:tc>
      </w:tr>
      <w:tr w:rsidR="00501A83" w:rsidRPr="00501A83" w:rsidTr="00AD3E28">
        <w:trPr>
          <w:trHeight w:val="63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7.-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Visación</w:t>
            </w:r>
            <w:proofErr w:type="spellEnd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de recorridos de locomoción colectiva, mayor y/o menor.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a) Con visita a terreno, cada uno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2,00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b) Sin visita a terreno, cada uno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501A83" w:rsidRPr="00501A83" w:rsidTr="00AD3E28">
        <w:trPr>
          <w:trHeight w:val="33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8.-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Certificado de aprobación de proyectos de señalización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501A83" w:rsidRPr="00501A83" w:rsidTr="00AD3E28">
        <w:trPr>
          <w:trHeight w:val="58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9.-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Certificado de aprobación de proyectos de señalización provisoria, para trabajos en la vía pública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501A83" w:rsidRPr="00501A83" w:rsidTr="00AD3E28">
        <w:trPr>
          <w:trHeight w:val="105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10.-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616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Permiso de acceso a calles de zona centro urbano de Casablanca a vehíc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ulos de carga de peso bruto vehi</w:t>
            </w:r>
            <w:r w:rsidR="00AD3E28">
              <w:rPr>
                <w:rFonts w:ascii="Calibri" w:eastAsia="Times New Roman" w:hAnsi="Calibri" w:cs="Times New Roman"/>
                <w:color w:val="000000"/>
                <w:lang w:eastAsia="es-CL"/>
              </w:rPr>
              <w:t>c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ular de más de 10 toneladas, autorización válida por 15 días máximos.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501A83" w:rsidRPr="00501A83" w:rsidTr="00AD3E28">
        <w:trPr>
          <w:trHeight w:val="67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AD3E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ART</w:t>
            </w:r>
            <w:r w:rsidR="00AD3E28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. </w:t>
            </w: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8</w:t>
            </w:r>
            <w:r w:rsidR="00E31A8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º</w:t>
            </w:r>
          </w:p>
        </w:tc>
        <w:tc>
          <w:tcPr>
            <w:tcW w:w="8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3E28" w:rsidRDefault="00AD3E28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      </w:t>
            </w:r>
          </w:p>
          <w:p w:rsidR="00501A83" w:rsidRPr="00501A83" w:rsidRDefault="00501A83" w:rsidP="006C37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</w:t>
            </w:r>
            <w:r w:rsidR="006C371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ERECHOS </w:t>
            </w: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M</w:t>
            </w:r>
            <w:r w:rsidR="006C371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UNICIPALES</w:t>
            </w: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</w:t>
            </w:r>
            <w:r w:rsidR="006C371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QUE DEBEN SER GIRADOS POR LA DIRECCION DE ASEO Y ORNATO.</w:t>
            </w:r>
          </w:p>
        </w:tc>
      </w:tr>
      <w:tr w:rsidR="00501A83" w:rsidRPr="00501A83" w:rsidTr="00AD3E28">
        <w:trPr>
          <w:trHeight w:val="9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8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1A83" w:rsidRPr="00501A83" w:rsidRDefault="00501A83" w:rsidP="00AD3E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Los servicios especiales por extracción de basuras, escombros y otros distintos de los indicados en el art</w:t>
            </w:r>
            <w:r w:rsidR="00AD3E28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. </w:t>
            </w: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 y sigu</w:t>
            </w:r>
            <w:r w:rsidR="00AD3E28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</w:t>
            </w: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ente</w:t>
            </w:r>
            <w:r w:rsidR="00AD3E28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s</w:t>
            </w: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de la Ley de Rentas Municipales, pagarán por concepto de derechos municipales, los sigu</w:t>
            </w:r>
            <w:r w:rsidR="00AD3E28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</w:t>
            </w: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entes: </w:t>
            </w:r>
          </w:p>
        </w:tc>
      </w:tr>
      <w:tr w:rsidR="00501A83" w:rsidRPr="00501A83" w:rsidTr="00AD3E28">
        <w:trPr>
          <w:trHeight w:val="40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Servicios Especiales prestados por Camión Tolva Municipal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4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Retiro de escombros por m3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a) Con </w:t>
            </w: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peonetas</w:t>
            </w:r>
            <w:proofErr w:type="spellEnd"/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O,50 UTM*</w:t>
            </w:r>
          </w:p>
        </w:tc>
      </w:tr>
      <w:tr w:rsidR="00501A83" w:rsidRPr="00501A83" w:rsidTr="00AD3E28">
        <w:trPr>
          <w:trHeight w:val="33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b) Sin </w:t>
            </w: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peonetas</w:t>
            </w:r>
            <w:proofErr w:type="spellEnd"/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0,30 UTM*</w:t>
            </w:r>
          </w:p>
        </w:tc>
      </w:tr>
      <w:tr w:rsidR="00501A83" w:rsidRPr="00501A83" w:rsidTr="00AD3E28">
        <w:trPr>
          <w:trHeight w:val="36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Retiro de escombros fuera del radio urbano de Casablanca: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a) Por viaje, hasta 8km , los 5 M3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2,00 UTM*</w:t>
            </w:r>
          </w:p>
        </w:tc>
      </w:tr>
      <w:tr w:rsidR="00501A83" w:rsidRPr="00501A83" w:rsidTr="00AD3E28">
        <w:trPr>
          <w:trHeight w:val="28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b) Por viaje, hasta 12km, los 5 M3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2,50 UTM*</w:t>
            </w:r>
          </w:p>
        </w:tc>
      </w:tr>
      <w:tr w:rsidR="00501A83" w:rsidRPr="00501A83" w:rsidTr="00AD3E28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c) Por viaje, sobre 12km,los 5 M3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3,00 UTM*</w:t>
            </w:r>
          </w:p>
        </w:tc>
      </w:tr>
      <w:tr w:rsidR="00501A83" w:rsidRPr="00501A83" w:rsidTr="00AD3E28">
        <w:trPr>
          <w:trHeight w:val="55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Retiro de ramas, hojas y otros provenientes de jardines sector urbano de Casablanca, por m3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0,30 UTM</w:t>
            </w:r>
          </w:p>
        </w:tc>
      </w:tr>
      <w:tr w:rsidR="00501A83" w:rsidRPr="00501A83" w:rsidTr="00AD3E28">
        <w:trPr>
          <w:trHeight w:val="55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Retiro de ramas, hojas y otros provenientes de jardines fuera del radio urbano de Casablanca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a) Por viaje, hasta 8km 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501A83" w:rsidRPr="00501A83" w:rsidTr="00AD3E28">
        <w:trPr>
          <w:trHeight w:val="33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b) Por viaje, hasta 12km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1,20 UTM</w:t>
            </w:r>
          </w:p>
        </w:tc>
      </w:tr>
      <w:tr w:rsidR="00501A83" w:rsidRPr="00501A83" w:rsidTr="00AD3E28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c) Por viaje, sobre 12km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1,50 UTM</w:t>
            </w:r>
          </w:p>
        </w:tc>
      </w:tr>
      <w:tr w:rsidR="00501A83" w:rsidRPr="00501A83" w:rsidTr="00AD3E28">
        <w:trPr>
          <w:trHeight w:val="36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Retiro de desechos domiciliarios, chatarras y otros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9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a) Zona urbana de Casablanca, por m3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0,30 UTM</w:t>
            </w:r>
          </w:p>
        </w:tc>
      </w:tr>
      <w:tr w:rsidR="00501A83" w:rsidRPr="00501A83" w:rsidTr="00AD3E28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b) Fuera del Sector Urbano de Casablanca, Por viaje hasta 8km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1,20 UTM</w:t>
            </w:r>
          </w:p>
        </w:tc>
      </w:tr>
      <w:tr w:rsidR="00501A83" w:rsidRPr="00501A83" w:rsidTr="00AD3E28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c) Fuera del Sector Urbano de Casablanca, Por viaje hasta 12km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1,50 UTM</w:t>
            </w:r>
          </w:p>
        </w:tc>
      </w:tr>
      <w:tr w:rsidR="00501A83" w:rsidRPr="00501A83" w:rsidTr="00AD3E28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d) Fuera del Sector Urbano de Casablanca, Por viaje sobre 12km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2,00 UTM</w:t>
            </w:r>
          </w:p>
        </w:tc>
      </w:tr>
      <w:tr w:rsidR="00501A83" w:rsidRPr="00501A83" w:rsidTr="00AD3E28">
        <w:trPr>
          <w:trHeight w:val="52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Servicios especiales prestados por Camiones Compactadores Municipales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6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Retiro de residuos domiciliarios zona rural.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66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a) Dentro de la ruta de servicio, A particulares, por M3, cobro mínimo 1 M3 por mes.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6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b) Dentro de la ruta de servicio, A empresa, por M3, cobro mínimo 1 M3 por mes.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0,15 UTM</w:t>
            </w:r>
          </w:p>
        </w:tc>
      </w:tr>
      <w:tr w:rsidR="00501A83" w:rsidRPr="00501A83" w:rsidTr="00AD3E28">
        <w:trPr>
          <w:trHeight w:val="66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Retiros de residuos cercanos a la ruta de servicio particulares o empresas, Prestación del servicio sujeto a evaluación.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55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AD3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a) Hasta 500 metros de la ruta de servicio, por viaje, con un m</w:t>
            </w:r>
            <w:r w:rsidR="00AD3E28"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ximo de 1 M3 por retiro.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0,30 UTM</w:t>
            </w:r>
          </w:p>
        </w:tc>
      </w:tr>
      <w:tr w:rsidR="00501A83" w:rsidRPr="00501A83" w:rsidTr="00AD3E28">
        <w:trPr>
          <w:trHeight w:val="55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b) Entre 500 </w:t>
            </w: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mts</w:t>
            </w:r>
            <w:proofErr w:type="spellEnd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. </w:t>
            </w:r>
            <w:proofErr w:type="gram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</w:t>
            </w:r>
            <w:proofErr w:type="gramEnd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1.000 </w:t>
            </w: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mts</w:t>
            </w:r>
            <w:proofErr w:type="spellEnd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., por viaje, con un máximo de 1 m3 por retiro.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501A83" w:rsidRPr="00501A83" w:rsidTr="00AD3E28">
        <w:trPr>
          <w:trHeight w:val="90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3.-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Retiro de residuos domiciliarios fuera de la zona urbana de Casablanca a empresas particulares y fuera de la ruta de servicio, Sujeto a estudio y de acuerdo a disponibilidad de tiempo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40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AD3E28" w:rsidP="00AD3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a) por viaje, hasta 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km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6 m3 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máximo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1,50 UTM*</w:t>
            </w:r>
          </w:p>
        </w:tc>
      </w:tr>
      <w:tr w:rsidR="00501A83" w:rsidRPr="00501A83" w:rsidTr="00AD3E28">
        <w:trPr>
          <w:trHeight w:val="33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AD3E28" w:rsidP="00AD3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b) por viaje, hasta 12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km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6 m3 m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ximo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2,50 UTM*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AD3E28" w:rsidP="00AD3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c) por viaje, hasta 16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km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6 m3 m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ximo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3,00 UTM*</w:t>
            </w:r>
          </w:p>
        </w:tc>
      </w:tr>
      <w:tr w:rsidR="00501A83" w:rsidRPr="00501A83" w:rsidTr="00AD3E28">
        <w:trPr>
          <w:trHeight w:val="36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AD3E28" w:rsidP="00AD3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d) por viaje, sobre 16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km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6 m3 m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ximo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6,00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Otros Servicios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124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Tala y extracción de arboles en sitios particulares que por su estado representen riesgo para las personas y viviendas, Situación que deberá ser evaluada por la dirección de Aseo y Ornato.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40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a) Arboles hasta 5mts.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501A83" w:rsidRPr="00501A83" w:rsidTr="00AD3E28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b) Arboles sobre 5mts.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2,00 UTM</w:t>
            </w:r>
          </w:p>
        </w:tc>
      </w:tr>
      <w:tr w:rsidR="00501A83" w:rsidRPr="00501A83" w:rsidTr="00AD3E28">
        <w:trPr>
          <w:trHeight w:val="96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c) Tala y extracción de Arboles ubicados en la vía pública, que deben ser removidos a solicitud de vecinos para construir accesos vehiculares.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501A83" w:rsidRPr="00501A83" w:rsidTr="00AD3E28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Retiro de líneas y cables aéreos no autorizados por cada 100 </w:t>
            </w: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mts</w:t>
            </w:r>
            <w:proofErr w:type="spellEnd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0,30 UTM</w:t>
            </w:r>
          </w:p>
        </w:tc>
      </w:tr>
      <w:tr w:rsidR="00501A83" w:rsidRPr="00501A83" w:rsidTr="00AD3E28">
        <w:trPr>
          <w:trHeight w:val="39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Servicios del relleno Sanitario Municipal.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73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Ingreso al Vertedero Municipal para depositar residuos domiciliarios, ramas, pasto y chatarras, Por M3.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0,30 UTM</w:t>
            </w:r>
          </w:p>
        </w:tc>
      </w:tr>
      <w:tr w:rsidR="00501A83" w:rsidRPr="00501A83" w:rsidTr="00AD3E28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Ingreso al vertedero municipal para depositar desechos y basuras agroindustriales por M3.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0,30 UTM</w:t>
            </w:r>
          </w:p>
        </w:tc>
      </w:tr>
      <w:tr w:rsidR="00501A83" w:rsidRPr="00501A83" w:rsidTr="00AD3E28">
        <w:trPr>
          <w:trHeight w:val="63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Ingreso al vertedero municipal para depositar basura domiciliaria, hasta 0,2 M3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6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Venta de excedentes de tierra vegetal, maicillo, arcilla y otros, según disponibilidad, Por M3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0,02 UTM</w:t>
            </w:r>
          </w:p>
        </w:tc>
      </w:tr>
      <w:tr w:rsidR="00501A83" w:rsidRPr="00501A83" w:rsidTr="00AD3E28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Certificados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Certificados de arborización y otros que impliquen visitar a terreno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501A83" w:rsidRPr="00501A83" w:rsidTr="00AD3E28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Copia de certificados señalados en número anterior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39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Otros certificados sin visita a terreno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0,05 UTM</w:t>
            </w:r>
          </w:p>
        </w:tc>
      </w:tr>
      <w:tr w:rsidR="00501A83" w:rsidRPr="00501A83" w:rsidTr="00AD3E28">
        <w:trPr>
          <w:trHeight w:val="57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A15B3C" w:rsidP="00E435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</w:t>
            </w:r>
            <w:r w:rsidR="00E4353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RT. 9º</w:t>
            </w:r>
          </w:p>
        </w:tc>
        <w:tc>
          <w:tcPr>
            <w:tcW w:w="8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86B" w:rsidRDefault="0065086B" w:rsidP="00650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  <w:p w:rsidR="0065086B" w:rsidRDefault="0065086B" w:rsidP="006508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  <w:p w:rsidR="00501A83" w:rsidRDefault="00501A83" w:rsidP="006508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</w:t>
            </w:r>
            <w:r w:rsidR="0065086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ERECHOS QUE DEBEN SER GIRADOS POR LA DIRECCION DE SALUD E HIGIENE AMBIENTAL.</w:t>
            </w: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</w:t>
            </w:r>
          </w:p>
          <w:p w:rsidR="0065086B" w:rsidRPr="00501A83" w:rsidRDefault="0065086B" w:rsidP="006508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501A83" w:rsidRPr="00501A83" w:rsidTr="00AD3E28">
        <w:trPr>
          <w:trHeight w:val="36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Por concepto de Cementerio Municipal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A15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Valor del m2 de terreno en cementerio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6,00 UTM</w:t>
            </w:r>
          </w:p>
        </w:tc>
      </w:tr>
      <w:tr w:rsidR="00501A83" w:rsidRPr="00501A83" w:rsidTr="00AD3E28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A15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Derechos de Sepultación de bóvedas o mausoleos de sociedades, comunidades, congregaciones o </w:t>
            </w:r>
            <w:r w:rsidR="00A15B3C">
              <w:rPr>
                <w:rFonts w:ascii="Calibri" w:eastAsia="Times New Roman" w:hAnsi="Calibri" w:cs="Times New Roman"/>
                <w:color w:val="000000"/>
                <w:lang w:eastAsia="es-CL"/>
              </w:rPr>
              <w:t>p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articulares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1,40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Nichos Perpetuos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a) Primera corrida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10,00 UTM</w:t>
            </w:r>
          </w:p>
        </w:tc>
      </w:tr>
      <w:tr w:rsidR="00501A83" w:rsidRPr="00501A83" w:rsidTr="00AD3E28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b) Segunda corrida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11,00 UTM</w:t>
            </w:r>
          </w:p>
        </w:tc>
      </w:tr>
      <w:tr w:rsidR="00501A83" w:rsidRPr="00501A83" w:rsidTr="00AD3E28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c) Tercera corrida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9,00 UTM</w:t>
            </w:r>
          </w:p>
        </w:tc>
      </w:tr>
      <w:tr w:rsidR="00501A83" w:rsidRPr="00501A83" w:rsidTr="00AD3E28">
        <w:trPr>
          <w:trHeight w:val="40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d) Cuarta corrida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7,00 UTM</w:t>
            </w:r>
          </w:p>
        </w:tc>
      </w:tr>
      <w:tr w:rsidR="00501A83" w:rsidRPr="00501A83" w:rsidTr="00AD3E28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e) Quinta corrida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5,00 UTM</w:t>
            </w:r>
          </w:p>
        </w:tc>
      </w:tr>
      <w:tr w:rsidR="00501A83" w:rsidRPr="00501A83" w:rsidTr="00AD3E28">
        <w:trPr>
          <w:trHeight w:val="54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4.-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Nichos perpetuos para párvulos y cadáveres reducidos, cualquiera sea su ubicación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4,00 UTM</w:t>
            </w:r>
          </w:p>
        </w:tc>
      </w:tr>
      <w:tr w:rsidR="00501A83" w:rsidRPr="00501A83" w:rsidTr="00AD3E28">
        <w:trPr>
          <w:trHeight w:val="34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Nichos Temporales de corto plazo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FF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a) Primera corrida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3,50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b)Segunda corrida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3,50 UTM</w:t>
            </w:r>
          </w:p>
        </w:tc>
      </w:tr>
      <w:tr w:rsidR="00501A83" w:rsidRPr="00501A83" w:rsidTr="00AD3E28">
        <w:trPr>
          <w:trHeight w:val="39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FF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c) Tercera corrida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1,20 UTM</w:t>
            </w:r>
          </w:p>
        </w:tc>
      </w:tr>
      <w:tr w:rsidR="00501A83" w:rsidRPr="00501A83" w:rsidTr="00AD3E28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FF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d) Cuarta corrida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1,20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e) Quinta corrida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A15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Dep</w:t>
            </w:r>
            <w:r w:rsidR="00A15B3C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sito de cadáveres en tránsito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501A83" w:rsidRPr="00501A83" w:rsidTr="00AD3E28">
        <w:trPr>
          <w:trHeight w:val="4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7.-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Traslados de restos dentro del cementerio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501A83" w:rsidRPr="00501A83" w:rsidTr="00AD3E28">
        <w:trPr>
          <w:trHeight w:val="36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8.-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Traslado de retos desde otro cementerio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9.-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Reducciones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10.-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</w:t>
            </w:r>
            <w:r w:rsidR="00A15B3C">
              <w:rPr>
                <w:rFonts w:ascii="Calibri" w:eastAsia="Times New Roman" w:hAnsi="Calibri" w:cs="Times New Roman"/>
                <w:color w:val="000000"/>
                <w:lang w:eastAsia="es-CL"/>
              </w:rPr>
              <w:t>h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umaciones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2,00 UTM</w:t>
            </w:r>
          </w:p>
        </w:tc>
      </w:tr>
      <w:tr w:rsidR="00501A83" w:rsidRPr="00501A83" w:rsidTr="00AD3E28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11.-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A15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Mantenci</w:t>
            </w:r>
            <w:r w:rsidR="00A15B3C">
              <w:rPr>
                <w:rFonts w:ascii="Calibri" w:eastAsia="Times New Roman" w:hAnsi="Calibri" w:cs="Times New Roman"/>
                <w:color w:val="000000"/>
                <w:lang w:eastAsia="es-CL"/>
              </w:rPr>
              <w:t>ón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del aseo y ornato del cementerio (anual)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0,15 UTM</w:t>
            </w:r>
          </w:p>
        </w:tc>
      </w:tr>
      <w:tr w:rsidR="00501A83" w:rsidRPr="00501A83" w:rsidTr="00AD3E28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12.-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Derechos Consumo Luz y Agua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0,25 UTM Diario</w:t>
            </w:r>
          </w:p>
        </w:tc>
      </w:tr>
      <w:tr w:rsidR="00501A83" w:rsidRPr="00501A83" w:rsidTr="00AD3E28">
        <w:trPr>
          <w:trHeight w:val="33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Aranceles en Postas Rurales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6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A15B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Odontol</w:t>
            </w:r>
            <w:r w:rsidR="00A15B3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gico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a) Examen de Salud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0,11 UTM</w:t>
            </w:r>
          </w:p>
        </w:tc>
      </w:tr>
      <w:tr w:rsidR="00501A83" w:rsidRPr="00501A83" w:rsidTr="00AD3E28">
        <w:trPr>
          <w:trHeight w:val="40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b)</w:t>
            </w: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Exodoncias</w:t>
            </w:r>
            <w:proofErr w:type="spellEnd"/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0,20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c) Urgencias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0,20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d) Amalgamas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0,26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e) </w:t>
            </w: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Composites</w:t>
            </w:r>
            <w:proofErr w:type="spellEnd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Fotocurado</w:t>
            </w:r>
            <w:proofErr w:type="spellEnd"/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0,15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f) </w:t>
            </w: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Destartraje</w:t>
            </w:r>
            <w:proofErr w:type="spellEnd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y Pulido de Coronas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0,20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A15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g) </w:t>
            </w: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Pulpectom</w:t>
            </w:r>
            <w:r w:rsidR="00A15B3C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</w:t>
            </w:r>
            <w:proofErr w:type="spellEnd"/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0,13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A15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h) Sellantes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0,13 UTM</w:t>
            </w:r>
          </w:p>
        </w:tc>
      </w:tr>
      <w:tr w:rsidR="00501A83" w:rsidRPr="00501A83" w:rsidTr="00AD3E28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i) Desgaste Selectivo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0,13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Médicos, Urgencias y Otros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a) Consulta médica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0,15 UTM</w:t>
            </w:r>
          </w:p>
        </w:tc>
      </w:tr>
      <w:tr w:rsidR="00501A83" w:rsidRPr="00501A83" w:rsidTr="00AD3E28">
        <w:trPr>
          <w:trHeight w:val="39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b) Consulta enfermera matrona nutricionista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0,11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Otras Prestaciones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A15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Fle</w:t>
            </w:r>
            <w:r w:rsidR="00A15B3C">
              <w:rPr>
                <w:rFonts w:ascii="Calibri" w:eastAsia="Times New Roman" w:hAnsi="Calibri" w:cs="Times New Roman"/>
                <w:color w:val="000000"/>
                <w:lang w:eastAsia="es-CL"/>
              </w:rPr>
              <w:t>boclis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is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0,05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A15B3C" w:rsidP="00A15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Colocación</w:t>
            </w:r>
            <w:r w:rsidR="00501A83"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de Inyecciones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0,05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Curación Simple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0,06 UTM</w:t>
            </w:r>
          </w:p>
        </w:tc>
      </w:tr>
      <w:tr w:rsidR="00501A83" w:rsidRPr="00501A83" w:rsidTr="00AD3E28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Curación Complicada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0,11 UTM</w:t>
            </w:r>
          </w:p>
        </w:tc>
      </w:tr>
      <w:tr w:rsidR="00501A83" w:rsidRPr="00501A83" w:rsidTr="00AD3E28">
        <w:trPr>
          <w:trHeight w:val="33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Sutura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0,20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A15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Retiro de Suturas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0,05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7.-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Toma de Presión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0,03 UTM</w:t>
            </w:r>
          </w:p>
        </w:tc>
      </w:tr>
      <w:tr w:rsidR="00501A83" w:rsidRPr="00501A83" w:rsidTr="00AD3E28">
        <w:trPr>
          <w:trHeight w:val="33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8.-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Taponamiento Anterior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0,09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9.-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Taponamiento Posterior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0,23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10.-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A15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Extracci</w:t>
            </w:r>
            <w:r w:rsidR="00A15B3C">
              <w:rPr>
                <w:rFonts w:ascii="Calibri" w:eastAsia="Times New Roman" w:hAnsi="Calibri" w:cs="Times New Roman"/>
                <w:color w:val="000000"/>
                <w:lang w:eastAsia="es-CL"/>
              </w:rPr>
              <w:t>ón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de Cuerpo Extraño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a) De la nariz adulto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0,13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A15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b) De la nar</w:t>
            </w:r>
            <w:r w:rsidR="00A15B3C">
              <w:rPr>
                <w:rFonts w:ascii="Calibri" w:eastAsia="Times New Roman" w:hAnsi="Calibri" w:cs="Times New Roman"/>
                <w:color w:val="000000"/>
                <w:lang w:eastAsia="es-CL"/>
              </w:rPr>
              <w:t>i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z niño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0,20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A15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c) Del o</w:t>
            </w:r>
            <w:r w:rsidR="00A15B3C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do adulto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0,13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A15B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d) Del o</w:t>
            </w:r>
            <w:r w:rsidR="00A15B3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do niño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0,20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11.-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A15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Lavado de o</w:t>
            </w:r>
            <w:r w:rsidR="00A15B3C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dos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3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12.-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Oxigenoterapia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13.-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Nebulizacione</w:t>
            </w:r>
            <w:r w:rsidR="00A15B3C">
              <w:rPr>
                <w:rFonts w:ascii="Calibri" w:eastAsia="Times New Roman" w:hAnsi="Calibri" w:cs="Times New Roman"/>
                <w:color w:val="000000"/>
                <w:lang w:eastAsia="es-CL"/>
              </w:rPr>
              <w:t>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0,05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14.-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A15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Onisecton</w:t>
            </w:r>
            <w:r w:rsidR="00A15B3C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15.-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A15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Intubaci</w:t>
            </w:r>
            <w:r w:rsidR="00A15B3C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 SNG (lavado)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0,20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16.-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A15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Colocaci</w:t>
            </w:r>
            <w:r w:rsidR="00A15B3C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 de Sondas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0,08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17.-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de Sarna y Pediculosis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0,11 UTM</w:t>
            </w:r>
          </w:p>
        </w:tc>
      </w:tr>
      <w:tr w:rsidR="00501A83" w:rsidRPr="00501A83" w:rsidTr="00AD3E28">
        <w:trPr>
          <w:trHeight w:val="54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20.-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A15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Curaci</w:t>
            </w:r>
            <w:r w:rsidR="00A15B3C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 de Quemaduras de 1°</w:t>
            </w:r>
            <w:r w:rsidR="00A15B3C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grado los f</w:t>
            </w:r>
            <w:r w:rsidR="00A15B3C"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rmacos se cobran según arancel diferenciado.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0,06 UTM</w:t>
            </w:r>
          </w:p>
        </w:tc>
      </w:tr>
      <w:tr w:rsidR="00501A83" w:rsidRPr="00501A83" w:rsidTr="00F47886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21.-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Electrocardiograma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0,40 UTM</w:t>
            </w:r>
          </w:p>
        </w:tc>
      </w:tr>
      <w:tr w:rsidR="00501A83" w:rsidRPr="00501A83" w:rsidTr="00F47886">
        <w:trPr>
          <w:trHeight w:val="31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22.-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A15B3C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Fum</w:t>
            </w:r>
            <w:r w:rsidR="00501A83"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igaciones, por vivienda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0,20 UTM</w:t>
            </w:r>
          </w:p>
        </w:tc>
      </w:tr>
      <w:tr w:rsidR="00501A83" w:rsidRPr="00501A83" w:rsidTr="00F47886">
        <w:trPr>
          <w:trHeight w:val="360"/>
        </w:trPr>
        <w:tc>
          <w:tcPr>
            <w:tcW w:w="1148" w:type="dxa"/>
            <w:tcBorders>
              <w:top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EC4F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ART</w:t>
            </w:r>
            <w:r w:rsidR="00EC4FB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.</w:t>
            </w: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</w:t>
            </w:r>
            <w:r w:rsidR="00EC4FB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</w:t>
            </w: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10</w:t>
            </w:r>
            <w:r w:rsidR="00E4353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º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7886" w:rsidRDefault="00F47886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  <w:p w:rsidR="00F47886" w:rsidRDefault="00F47886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  <w:p w:rsid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</w:t>
            </w:r>
            <w:r w:rsidR="00653F3B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ERECHOS MUNICIPALES GIRADOS POR EL CENTRO CULTURAL.</w:t>
            </w:r>
          </w:p>
          <w:p w:rsidR="00F47886" w:rsidRDefault="00F47886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  <w:p w:rsidR="00F47886" w:rsidRPr="00501A83" w:rsidRDefault="00F47886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3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8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Valores por uso de espacios de centro cultural, biblioteca y museo.</w:t>
            </w:r>
          </w:p>
        </w:tc>
      </w:tr>
      <w:tr w:rsidR="00501A83" w:rsidRPr="00501A83" w:rsidTr="00AD3E28">
        <w:trPr>
          <w:trHeight w:val="103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8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1A83" w:rsidRPr="00653F3B" w:rsidRDefault="00501A83" w:rsidP="00EC4FB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653F3B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La persona o instituto demandante de bienes y servicios ofrecidos por esta unida municipal deber</w:t>
            </w:r>
            <w:r w:rsidR="00EC4FB9" w:rsidRPr="00653F3B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á</w:t>
            </w:r>
            <w:r w:rsidRPr="00653F3B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 cumplir una serie de requisitos que deber</w:t>
            </w:r>
            <w:r w:rsidR="00EC4FB9" w:rsidRPr="00653F3B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á</w:t>
            </w:r>
            <w:r w:rsidRPr="00653F3B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 consultar a la secretaria del centro cultural, previo al giro y prestaci</w:t>
            </w:r>
            <w:r w:rsidR="00EC4FB9" w:rsidRPr="00653F3B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ó</w:t>
            </w:r>
            <w:r w:rsidRPr="00653F3B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n de servicio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EC4F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Arriendo de Sal</w:t>
            </w:r>
            <w:r w:rsidR="00EC4FB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n Arturo Gordon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36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Agrupaciones Culturales Locales por Actividad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6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Colegios Municipales (dejar material de aseo por una suma equivalente a $ 5.000</w:t>
            </w:r>
            <w:r w:rsidR="00EC4FB9">
              <w:rPr>
                <w:rFonts w:ascii="Calibri" w:eastAsia="Times New Roman" w:hAnsi="Calibri" w:cs="Times New Roman"/>
                <w:color w:val="000000"/>
                <w:lang w:eastAsia="es-CL"/>
              </w:rPr>
              <w:t>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Colegios Subvencionados y Particulares </w:t>
            </w:r>
            <w:r w:rsidR="00EC4FB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valor 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diario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39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Instituciones co</w:t>
            </w:r>
            <w:r w:rsidR="00EC4FB9">
              <w:rPr>
                <w:rFonts w:ascii="Calibri" w:eastAsia="Times New Roman" w:hAnsi="Calibri" w:cs="Times New Roman"/>
                <w:color w:val="000000"/>
                <w:lang w:eastAsia="es-CL"/>
              </w:rPr>
              <w:t>n Fines de Lucro o particulares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,</w:t>
            </w:r>
            <w:r w:rsidR="00EC4FB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valor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diario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54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Instituciones con Fines de Lucro o particulares por hora cronológica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70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Instituciones Sociales o Sin fines de lucro, diario (dejar material de aseo por una suma equivalente a $ 5.000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Agrupaciones Juveniles o de Rock (con personalidad formalizada), por actividad</w:t>
            </w:r>
            <w:r w:rsidR="00DE3330"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75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7.-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DE3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Jardines Infantiles, Integra, </w:t>
            </w: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Junji</w:t>
            </w:r>
            <w:proofErr w:type="spellEnd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(dejar material de aso por una suma equivalente a $ 5,000)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8.-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Jardines Infantiles Particulares, diario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39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9.-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Agrupaciones, Asociaciones y Sindicatos (No comunales), diario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48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DE33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Permiso por ocupaci</w:t>
            </w:r>
            <w:r w:rsidR="00DE3330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n de sala de danza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4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Agrupaciones Culturales Locales, mensual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63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DE3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 particulares para el desarrollo de clases con una duración a no m</w:t>
            </w:r>
            <w:r w:rsidR="00DE3330"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s de dos horas diarias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DE3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$ 5,000 por sesi</w:t>
            </w:r>
            <w:r w:rsidR="00DE3330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</w:t>
            </w:r>
          </w:p>
        </w:tc>
      </w:tr>
      <w:tr w:rsidR="00501A83" w:rsidRPr="00501A83" w:rsidTr="00AD3E28">
        <w:trPr>
          <w:trHeight w:val="66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2.-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Colegios Municipales (Asimismo, se deberá adicionar la suma de $5,000,- por reposición de materiales de aseo)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43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Colegios Subvencionados y Particulares ,mensual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2,00 UTM</w:t>
            </w:r>
          </w:p>
        </w:tc>
      </w:tr>
      <w:tr w:rsidR="00501A83" w:rsidRPr="00501A83" w:rsidTr="00AD3E28">
        <w:trPr>
          <w:trHeight w:val="57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Instituciones Sociales o Sin fines de lucro, diario (dejar material de aseo por una suma equivalente a $ 5,000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57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DE3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Agrupaciones Juveniles o de Rock (con personalidad jur</w:t>
            </w:r>
            <w:r w:rsidR="00DE3330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dica formalizada)mensual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9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Jardines Infantiles, Integra, </w:t>
            </w: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Junji</w:t>
            </w:r>
            <w:proofErr w:type="spellEnd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(Asimismo, se deberá adicionar la suma de $5,000,- por reposición de materiales de aseo)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7.-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Jardines Infantiles Particulares, diario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501A83" w:rsidRPr="00501A83" w:rsidTr="00AD3E28">
        <w:trPr>
          <w:trHeight w:val="36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8.-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Jardines Infantiles Particulares , mensual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4,00 UTM</w:t>
            </w:r>
          </w:p>
        </w:tc>
      </w:tr>
      <w:tr w:rsidR="00501A83" w:rsidRPr="00501A83" w:rsidTr="00AD3E28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9.-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Agrupaciones, Asociaciones y Sindicatos ( No comunales ) diario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2,40 UTM</w:t>
            </w:r>
          </w:p>
        </w:tc>
      </w:tr>
      <w:tr w:rsidR="00501A83" w:rsidRPr="00501A83" w:rsidTr="00AD3E28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10.-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Agrupaciones, Asociaciones y Sindicatos ( no comunales ) mensual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4,00 UTM</w:t>
            </w:r>
          </w:p>
        </w:tc>
      </w:tr>
      <w:tr w:rsidR="00501A83" w:rsidRPr="00501A83" w:rsidTr="00AD3E28">
        <w:trPr>
          <w:trHeight w:val="33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DE3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Permiso por ocupaci</w:t>
            </w:r>
            <w:r w:rsidR="00DE3330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 de sala de M</w:t>
            </w:r>
            <w:r w:rsidR="00DE3330">
              <w:rPr>
                <w:rFonts w:ascii="Calibri" w:eastAsia="Times New Roman" w:hAnsi="Calibri" w:cs="Times New Roman"/>
                <w:color w:val="000000"/>
                <w:lang w:eastAsia="es-CL"/>
              </w:rPr>
              <w:t>ú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sica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39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Agrupaciones Culturales Locales, mensual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45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Colegios Municipales (dejar material de aseo por una suma equivalente a $ 5,000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39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Colegios Subvencionados y Particulares, mensual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Instituciones con Fines de lucro , diario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58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FF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DE3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Instituciones o particulares con fines de lucro por hora cronol</w:t>
            </w:r>
            <w:r w:rsidR="00DE3330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gica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Instituciones sociales o sin fines de lucro, diario (dejar material de aseo por una suma equivalente a $ 5,000</w:t>
            </w:r>
            <w:r w:rsidR="00DE3330">
              <w:rPr>
                <w:rFonts w:ascii="Calibri" w:eastAsia="Times New Roman" w:hAnsi="Calibri" w:cs="Times New Roman"/>
                <w:color w:val="000000"/>
                <w:lang w:eastAsia="es-CL"/>
              </w:rPr>
              <w:t>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DE3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Agrupaciones Juveniles o de Rock (con personalidad jur</w:t>
            </w:r>
            <w:r w:rsidR="00DE3330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dica formalizada)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40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7.-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Jardines Infantiles, Integra, </w:t>
            </w: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Junji</w:t>
            </w:r>
            <w:proofErr w:type="spellEnd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(Asimismo, se deberá adicionar la suma de $5,000,- por reposición de materiales de aseo)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43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8.-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Jardines Infantiles Particulares, diario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43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9.-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Jardines Infantiles Particulare</w:t>
            </w:r>
            <w:r w:rsidR="00DE3330">
              <w:rPr>
                <w:rFonts w:ascii="Calibri" w:eastAsia="Times New Roman" w:hAnsi="Calibri" w:cs="Times New Roman"/>
                <w:color w:val="000000"/>
                <w:lang w:eastAsia="es-CL"/>
              </w:rPr>
              <w:t>s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, mensual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33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10.-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Agrupaciones, Asociaciones y Sindicatos (No comunales), diario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11.-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DE3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Agrupaciones, Asociaciones y Sindicaros (No Comunales ) Mensual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58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PERMISO POR OCUPACION DE TALLER DE ARTES VISUALES, AGREGAR SALA DE COMPUTACION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a) Agrupaciones Culturales Locales, mensual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1A83" w:rsidRPr="00501A83" w:rsidRDefault="00501A83" w:rsidP="00DE3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b) A particulares para el desarrollo de clases</w:t>
            </w:r>
            <w:r w:rsidR="00DE3330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, con 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una duración </w:t>
            </w:r>
            <w:r w:rsidR="00DE3330">
              <w:rPr>
                <w:rFonts w:ascii="Calibri" w:eastAsia="Times New Roman" w:hAnsi="Calibri" w:cs="Times New Roman"/>
                <w:color w:val="000000"/>
                <w:lang w:eastAsia="es-CL"/>
              </w:rPr>
              <w:t>de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no m</w:t>
            </w:r>
            <w:r w:rsidR="00DE3330"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s de dos horas diarias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DE3330" w:rsidP="00DE3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0,30 UTM por sesión</w:t>
            </w:r>
          </w:p>
        </w:tc>
      </w:tr>
      <w:tr w:rsidR="00501A83" w:rsidRPr="00501A83" w:rsidTr="00AD3E28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Colegios Municipales (dejar material de aseo por una suma equivalente a $ 5,000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C43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Colegios Su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bv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encionados y Particulares, mensual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4,00 UTM</w:t>
            </w:r>
          </w:p>
        </w:tc>
      </w:tr>
      <w:tr w:rsidR="00501A83" w:rsidRPr="00501A83" w:rsidTr="00AD3E28">
        <w:trPr>
          <w:trHeight w:val="36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Instituciones con fines de lucro, diario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2,40 UTM</w:t>
            </w:r>
          </w:p>
        </w:tc>
      </w:tr>
      <w:tr w:rsidR="00501A83" w:rsidRPr="00501A83" w:rsidTr="00AD3E28">
        <w:trPr>
          <w:trHeight w:val="54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5.-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Instituciones Sociales o Sin fines de lucro, diario (dejar material de aseo por una suma equivalente a $ 5,000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63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C43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Agrupaciones Juveniles o de Rock (con personalidad jur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dica formalizada)mensual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7.-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Jardines Infantiles Integra, </w:t>
            </w: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Junji</w:t>
            </w:r>
            <w:proofErr w:type="spellEnd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(dejar material de aseo por una suma equivalente a $ 5.000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Exenta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8.-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Jardines Infantiles Particulares, diario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2,40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9.-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Jardines Infantiles Particulares, mensual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501A83" w:rsidRPr="00501A83" w:rsidTr="00AD3E28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10.-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Agrupaciones, Asociaciones y Sindicatos (No comunales), diario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2,40 UTM</w:t>
            </w:r>
          </w:p>
        </w:tc>
      </w:tr>
      <w:tr w:rsidR="00501A83" w:rsidRPr="00501A83" w:rsidTr="00AD3E28">
        <w:trPr>
          <w:trHeight w:val="60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11.-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Agrupaciones , Asociaciones y Sindicatos (No comunales), mensual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4,00 UTM</w:t>
            </w:r>
          </w:p>
        </w:tc>
      </w:tr>
      <w:tr w:rsidR="00501A83" w:rsidRPr="00501A83" w:rsidTr="00AD3E28">
        <w:trPr>
          <w:trHeight w:val="87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El Centro Cultural ofrece convenios espaciales para aquellas agrupaciones culturales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comunales que lo soliciten formalmente y que cumplan los siguientes requisitos: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54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C43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a) 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D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efinición de uso semanal en horario a convenir (No debe exceder las 2 1/2 hrs, diarias y las 5 semanales)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3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b) Firmar Convenio 3 meses con derecho a renovarse o no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c) Cancelar oportunamente el valor estipulado en el convenio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CAFETERIA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8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Arriendo de espacios de centro cultural destinado a cafetería, semestral, pero con pago de cuotas en forma mensual, dentro de la cual se incluye valor de gastos comunes.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C43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Cafeter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 a Instituciones o particulares sin fines de lucro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C43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Valor de garant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 pagada al inicio de la concesi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n.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100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A83" w:rsidRPr="00501A83" w:rsidRDefault="00501A83" w:rsidP="00C43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En caso que se produzca la concesión del espacio, se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realizar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por un periodo de 6 meses renovable según informe favorable de la Directora del Centro Cultural.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9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C43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Las cuotas a pagar ser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 canceladas en montos parciales de las cuales se deducir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el monto para la cancelación de gastos comunes).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213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C43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El centro cultural se reserva el derecho para poner t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é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rmino en forma anticipada a la concesión en caso que no se cumplan las condiciones de manejo y gesti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 convenida en el espacio concesionado, Dicha terminaci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 del convenio no dar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derecho al con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c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esionario para solicitar rest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i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t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u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ción de los montos cancelados a la fecha y le será ejecutada la garant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inicial cancelada.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36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AREA MUSEO ARQUEOLOGICO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A) Entrada estudiantes, niños y adultos mayores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36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b) Entrada general adultos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c)Grupo de Turistas con Tour Operadores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$1.000</w:t>
            </w:r>
          </w:p>
        </w:tc>
      </w:tr>
      <w:tr w:rsidR="00501A83" w:rsidRPr="00501A83" w:rsidTr="00AD3E28">
        <w:trPr>
          <w:trHeight w:val="36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0B5" w:rsidRDefault="00E910B5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  <w:p w:rsidR="00E910B5" w:rsidRDefault="00E910B5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  <w:p w:rsidR="00E910B5" w:rsidRDefault="00E910B5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  <w:p w:rsidR="00E910B5" w:rsidRDefault="00E910B5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  <w:p w:rsidR="00E910B5" w:rsidRDefault="00E910B5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  <w:p w:rsidR="000C4DD5" w:rsidRDefault="000C4DD5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  <w:p w:rsidR="000C4DD5" w:rsidRDefault="000C4DD5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  <w:p w:rsidR="00501A83" w:rsidRPr="00501A83" w:rsidRDefault="00E43534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 xml:space="preserve">ART. </w:t>
            </w:r>
            <w:r w:rsidR="00501A83"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º</w:t>
            </w:r>
          </w:p>
        </w:tc>
        <w:tc>
          <w:tcPr>
            <w:tcW w:w="8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2639" w:rsidRDefault="00452639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  <w:p w:rsidR="001F6C81" w:rsidRDefault="001F6C81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  <w:p w:rsidR="00E910B5" w:rsidRDefault="00E910B5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  <w:p w:rsidR="00E910B5" w:rsidRDefault="00E910B5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  <w:p w:rsidR="000C4DD5" w:rsidRDefault="000C4DD5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  <w:p w:rsidR="000C4DD5" w:rsidRDefault="000C4DD5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  <w:p w:rsidR="00E910B5" w:rsidRDefault="00E910B5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  <w:p w:rsid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D</w:t>
            </w:r>
            <w:r w:rsidR="006C453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ERECHOS QUE DEBEN SER GIRADOS POR EL TEATRO MUNICIPAL.</w:t>
            </w: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</w:t>
            </w:r>
          </w:p>
          <w:p w:rsidR="00452639" w:rsidRPr="00501A83" w:rsidRDefault="00452639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501A83" w:rsidRPr="00501A83" w:rsidTr="00AD3E28">
        <w:trPr>
          <w:trHeight w:val="6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 </w:t>
            </w:r>
          </w:p>
        </w:tc>
        <w:tc>
          <w:tcPr>
            <w:tcW w:w="8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Arriendos de las Instalaciones del teatro municipal por actividad con duración no mayor a 2 horas</w:t>
            </w:r>
          </w:p>
        </w:tc>
      </w:tr>
      <w:tr w:rsidR="00501A83" w:rsidRPr="00501A83" w:rsidTr="00AD3E28">
        <w:trPr>
          <w:trHeight w:val="120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C43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 particulares y productores para eventos art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sticos (incluye iluminación, sonido y tiempo para prueba de sonido e iluminación el mismo día del evento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).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C438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8,00 UTM y Boleta de Garant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ía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3 UTM</w:t>
            </w:r>
          </w:p>
        </w:tc>
      </w:tr>
      <w:tr w:rsidR="00501A83" w:rsidRPr="00501A83" w:rsidTr="00AD3E28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C43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Tiempo de montaje y prueba no debe exceder las 3 horas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130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C43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 particulares y productores para Ceremonias, reuniones y Seminarios, por actividad con duraci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ón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no mayor a dos horas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C438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5,00 UTM  y Boleta de Garant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 3 UTM</w:t>
            </w:r>
          </w:p>
        </w:tc>
      </w:tr>
      <w:tr w:rsidR="00501A83" w:rsidRPr="00501A83" w:rsidTr="00AD3E28">
        <w:trPr>
          <w:trHeight w:val="67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A83" w:rsidRPr="00501A83" w:rsidRDefault="00501A83" w:rsidP="00C43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 agrupaciones Culturales/Art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sticas comunales (actividades con ingreso liberado, sin fines de lucro)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Exento, Firma de convenio para a lo menos 2 presentaciones en el año gratuitas para el municipio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57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C43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 agrupaciones Culturales/Art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sticas Comunales (actividades con cobro de entradas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3,00 UTM</w:t>
            </w:r>
          </w:p>
        </w:tc>
      </w:tr>
      <w:tr w:rsidR="00501A83" w:rsidRPr="00501A83" w:rsidTr="00AD3E28">
        <w:trPr>
          <w:trHeight w:val="97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C43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Licenciaturas de Colegios Particulares o Subvencio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n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ados 3 horas m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xima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(incluye ensayos el mismo d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 del evento, tiempo que no podrá exceder las 3 horas de duración).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3,00 UTM</w:t>
            </w:r>
          </w:p>
        </w:tc>
      </w:tr>
      <w:tr w:rsidR="00501A83" w:rsidRPr="00501A83" w:rsidTr="00AD3E28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C43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Licenciaturas de colegios particulares con una duración m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xima de 3 horas.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4,00 UTM</w:t>
            </w:r>
          </w:p>
        </w:tc>
      </w:tr>
      <w:tr w:rsidR="00501A83" w:rsidRPr="00501A83" w:rsidTr="00AD3E28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C43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Incluye ensayos el mismo d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 del evento, tiempo que no podrá exceder las 3 horas de duración.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FF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15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C43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Licenciaturas de Establecimientos Municipales (incluye ensayo el mismo d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 del evento, tiempo que no podrá exceder las 3 horas de duración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Dejar Material de Aseo Por una suma Equivalente a 0, 50 UTM</w:t>
            </w:r>
          </w:p>
        </w:tc>
      </w:tr>
      <w:tr w:rsidR="00501A83" w:rsidRPr="00501A83" w:rsidTr="00AD3E28">
        <w:trPr>
          <w:trHeight w:val="9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Eventos artísticos de colegios particulares con un tiempo de duración no mayor a 3 horas (incluye ensayos el mismo día del evento)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6,00 UTM</w:t>
            </w:r>
          </w:p>
        </w:tc>
      </w:tr>
      <w:tr w:rsidR="00501A83" w:rsidRPr="00501A83" w:rsidTr="00AD3E28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6.-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Licenciaturas de Establecimientos Municipales (incluye ensayos el mismo día del evento)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64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7.-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Eventos Organizados por Organizaciones sin fines de lucro con domicilio en la comuna.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120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Las agrupaciones, particulares y/o establecimientos educacionales deberán responder ante cualquier daño que se produzca al interior del recinto durante el desarrollo de las actividades.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12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C43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El teatro municipal ofrece convenios especiales para aquellas productoras y/o particulares que requieran el espacio y cuyas actividades sean en beneficio de la comuna, pudiendo firmar acuerdos de acciones en conjunto.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63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C43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El pago de los derechos girados al teatro municipal debe realizarse a lo menos 5 días antes del evento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6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Será atribución del Alcalde otorgar un descuento extra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57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663C" w:rsidRDefault="006A663C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  <w:p w:rsidR="00501A83" w:rsidRPr="00501A83" w:rsidRDefault="00E43534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ART. </w:t>
            </w:r>
            <w:r w:rsidR="00501A83"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º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0877" w:rsidRDefault="004C0877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  <w:p w:rsidR="004C0877" w:rsidRDefault="004C0877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  <w:p w:rsidR="004C0877" w:rsidRDefault="00501A83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 w:rsidRPr="00E31A8C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DERECHOS COBRADOS POR EL DEPARTAMENTO SOCIAL</w:t>
            </w:r>
            <w:r w:rsidR="006C4539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.</w:t>
            </w:r>
          </w:p>
          <w:p w:rsidR="004C0877" w:rsidRPr="00E31A8C" w:rsidRDefault="004C0877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5192" w:rsidRDefault="00C65192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40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Informes sociales para acceder a los siguientes beneficios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Exención de Cobro de Impuesto Territorial, ante el SII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Exención de Servicio Militar obligatorio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9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C438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Obtención de condonación de Deuda de aranceles de Cr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é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dito Universitario Beca alumnos de Colegios Particulares subvencionados de la comuna y otras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69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Informes y certificados emitidos por profesionales (exención sujeto a evaluación 0,05 UTM/ficha CAS)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Otros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0,15 UTM</w:t>
            </w:r>
          </w:p>
        </w:tc>
      </w:tr>
      <w:tr w:rsidR="00501A83" w:rsidRPr="00501A83" w:rsidTr="00AD3E28">
        <w:trPr>
          <w:trHeight w:val="58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Derechos cobrados por la formulación de proyectos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9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C438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Inscripción por formulación de Proyecto en programa Solidarios de Vivienda, M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dulos Sociales, Familia, Económico, T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é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cnico y Legal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4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Para acceder </w:t>
            </w: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</w:t>
            </w:r>
            <w:proofErr w:type="spellEnd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Subsidio Habitacional Rural, </w:t>
            </w: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Serviu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4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Para acceder a Programa Reparación de Vivienda y su entorno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4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Otros Derechos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FF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9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C438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Emisi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 de certificados FPS , Unitario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C438EE" w:rsidRDefault="00501A83" w:rsidP="00C438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Cs/>
                <w:color w:val="000000"/>
                <w:lang w:eastAsia="es-CL"/>
              </w:rPr>
            </w:pPr>
            <w:r w:rsidRPr="00C438EE">
              <w:rPr>
                <w:rFonts w:ascii="Calibri" w:eastAsia="Times New Roman" w:hAnsi="Calibri" w:cs="Times New Roman"/>
                <w:iCs/>
                <w:color w:val="000000"/>
                <w:lang w:eastAsia="es-CL"/>
              </w:rPr>
              <w:t>Tramitación Posesi</w:t>
            </w:r>
            <w:r w:rsidR="00C438EE" w:rsidRPr="00C438EE">
              <w:rPr>
                <w:rFonts w:ascii="Calibri" w:eastAsia="Times New Roman" w:hAnsi="Calibri" w:cs="Times New Roman"/>
                <w:iCs/>
                <w:color w:val="000000"/>
                <w:lang w:eastAsia="es-CL"/>
              </w:rPr>
              <w:t>ó</w:t>
            </w:r>
            <w:r w:rsidRPr="00C438EE">
              <w:rPr>
                <w:rFonts w:ascii="Calibri" w:eastAsia="Times New Roman" w:hAnsi="Calibri" w:cs="Times New Roman"/>
                <w:iCs/>
                <w:color w:val="000000"/>
                <w:lang w:eastAsia="es-CL"/>
              </w:rPr>
              <w:t>n Efectiva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C438EE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Cs/>
                <w:color w:val="000000"/>
                <w:lang w:eastAsia="es-CL"/>
              </w:rPr>
            </w:pPr>
            <w:r w:rsidRPr="00C438EE">
              <w:rPr>
                <w:rFonts w:ascii="Calibri" w:eastAsia="Times New Roman" w:hAnsi="Calibri" w:cs="Times New Roman"/>
                <w:b/>
                <w:bCs/>
                <w:iCs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70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E43534" w:rsidP="00A87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ART. </w:t>
            </w:r>
            <w:r w:rsidR="00501A83"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13</w:t>
            </w:r>
            <w:r w:rsidR="00866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º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0E8" w:rsidRDefault="00A870E8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  <w:p w:rsidR="006C0992" w:rsidRDefault="006C0992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  <w:p w:rsid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SERVICIOS PRESTADOS POR EL DEPARTAMENTO DE MECANICA AUTOMOTRIZ DEL LICEO DE CASABLANCA</w:t>
            </w:r>
            <w:r w:rsidR="006C453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.</w:t>
            </w:r>
          </w:p>
          <w:p w:rsidR="006C0992" w:rsidRPr="00501A83" w:rsidRDefault="006C0992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501A83" w:rsidRPr="00501A83" w:rsidTr="00AD3E28">
        <w:trPr>
          <w:trHeight w:val="30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Diagnostico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0,04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B959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An</w:t>
            </w:r>
            <w:r w:rsidR="00B9593B"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lisis de gases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0,08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Regulación de gases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0,17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Regulación de frenos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0,04 UTM</w:t>
            </w:r>
          </w:p>
        </w:tc>
      </w:tr>
      <w:tr w:rsidR="00501A83" w:rsidRPr="00501A83" w:rsidTr="00AD3E28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Servicio y Reparación de Frenos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0,23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Afinamiento menor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0,33 UTM</w:t>
            </w:r>
          </w:p>
        </w:tc>
      </w:tr>
      <w:tr w:rsidR="00501A83" w:rsidRPr="00501A83" w:rsidTr="00AD3E28">
        <w:trPr>
          <w:trHeight w:val="33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7.-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Servicio de sistema eléctrico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0,04 UTM</w:t>
            </w:r>
          </w:p>
        </w:tc>
      </w:tr>
      <w:tr w:rsidR="00501A83" w:rsidRPr="00501A83" w:rsidTr="00AD3E28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8.-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Servicio de sistema eléctrico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B959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0,17 UT</w:t>
            </w:r>
            <w:r w:rsidR="00B9593B">
              <w:rPr>
                <w:rFonts w:ascii="Calibri" w:eastAsia="Times New Roman" w:hAnsi="Calibri" w:cs="Times New Roman"/>
                <w:color w:val="000000"/>
                <w:lang w:eastAsia="es-CL"/>
              </w:rPr>
              <w:t>M</w:t>
            </w:r>
          </w:p>
        </w:tc>
      </w:tr>
      <w:tr w:rsidR="00501A83" w:rsidRPr="00501A83" w:rsidTr="00AD3E28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9.-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Servicio de sistema eléctrico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0,67 UTM</w:t>
            </w:r>
          </w:p>
        </w:tc>
      </w:tr>
      <w:tr w:rsidR="00501A83" w:rsidRPr="00501A83" w:rsidTr="00AD3E28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10.-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Mantención Mayor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0,67 UTM</w:t>
            </w:r>
          </w:p>
        </w:tc>
      </w:tr>
      <w:tr w:rsidR="00501A83" w:rsidRPr="00501A83" w:rsidTr="00AD3E28">
        <w:trPr>
          <w:trHeight w:val="63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4539" w:rsidRDefault="006C4539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  <w:p w:rsidR="00E41930" w:rsidRDefault="00E41930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  <w:p w:rsidR="00E41930" w:rsidRDefault="00E41930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  <w:p w:rsidR="00E910B5" w:rsidRDefault="00E910B5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  <w:p w:rsidR="00501A83" w:rsidRPr="00501A83" w:rsidRDefault="00E43534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 xml:space="preserve">ART. </w:t>
            </w:r>
            <w:r w:rsidR="00501A83"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14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º</w:t>
            </w:r>
          </w:p>
        </w:tc>
        <w:tc>
          <w:tcPr>
            <w:tcW w:w="8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1257" w:rsidRDefault="00EF1257" w:rsidP="00501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  <w:p w:rsidR="00E41930" w:rsidRDefault="00E41930" w:rsidP="00501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  <w:p w:rsidR="00E41930" w:rsidRDefault="00E41930" w:rsidP="00501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  <w:p w:rsidR="00E41930" w:rsidRDefault="00E41930" w:rsidP="00501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  <w:p w:rsidR="00501A83" w:rsidRDefault="00501A83" w:rsidP="00501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SERVICIOS PRESTADOS POR ESCUELAS Y ESTABLECIMIENTOS MUNICIPALES</w:t>
            </w:r>
          </w:p>
          <w:p w:rsidR="00EF1257" w:rsidRDefault="00EF1257" w:rsidP="00501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  <w:p w:rsidR="00EF1257" w:rsidRPr="00501A83" w:rsidRDefault="00EF1257" w:rsidP="00501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501A83" w:rsidRPr="00501A83" w:rsidTr="00AD3E28">
        <w:trPr>
          <w:trHeight w:val="73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1.-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Arriendo de salas e instalaciones Municipales destinadas a actividades de Capacitación u otra, mensual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2,50 UTM</w:t>
            </w:r>
          </w:p>
        </w:tc>
      </w:tr>
      <w:tr w:rsidR="00501A83" w:rsidRPr="00501A83" w:rsidTr="00AD3E28">
        <w:trPr>
          <w:trHeight w:val="63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B959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Arriendo de sala de Capacitación ADEL, Mensual, de lunes a Viernes, M</w:t>
            </w:r>
            <w:r w:rsidR="00B9593B"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ximo 4 horas diarias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2,50 UTM</w:t>
            </w:r>
          </w:p>
        </w:tc>
      </w:tr>
      <w:tr w:rsidR="00501A83" w:rsidRPr="00501A83" w:rsidTr="00AD3E28">
        <w:trPr>
          <w:trHeight w:val="52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E43534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ART.</w:t>
            </w:r>
            <w:r w:rsidR="00501A83"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15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º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1257" w:rsidRDefault="00EF1257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  <w:p w:rsidR="00EF1257" w:rsidRDefault="00EF1257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  <w:p w:rsidR="00501A83" w:rsidRDefault="00501A83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DERECHOS GIRADOS POR LA SECRETARIA MUNICIPAL</w:t>
            </w:r>
            <w:r w:rsidR="006C453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.</w:t>
            </w:r>
          </w:p>
          <w:p w:rsidR="00EF1257" w:rsidRDefault="00EF1257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  <w:p w:rsidR="00EF1257" w:rsidRPr="00501A83" w:rsidRDefault="00EF1257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501A83" w:rsidRPr="004B4786" w:rsidTr="00AD3E28">
        <w:trPr>
          <w:trHeight w:val="73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F62B6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 w:rsidRPr="005F62B6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4B4786" w:rsidRDefault="00501A83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Cs/>
                <w:color w:val="000000"/>
                <w:lang w:eastAsia="es-CL"/>
              </w:rPr>
            </w:pPr>
            <w:r w:rsidRPr="004B4786">
              <w:rPr>
                <w:rFonts w:ascii="Calibri" w:eastAsia="Times New Roman" w:hAnsi="Calibri" w:cs="Times New Roman"/>
                <w:iCs/>
                <w:color w:val="000000"/>
                <w:lang w:eastAsia="es-CL"/>
              </w:rPr>
              <w:t>Actuaciones en calidad de ministro de Fe para finiquitos y otras actividades relacionadas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4B4786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Cs/>
                <w:color w:val="000000"/>
                <w:lang w:eastAsia="es-CL"/>
              </w:rPr>
            </w:pPr>
            <w:r w:rsidRPr="004B4786">
              <w:rPr>
                <w:rFonts w:ascii="Calibri" w:eastAsia="Times New Roman" w:hAnsi="Calibri" w:cs="Times New Roman"/>
                <w:iCs/>
                <w:color w:val="000000"/>
                <w:lang w:eastAsia="es-CL"/>
              </w:rPr>
              <w:t>0,07 UTM</w:t>
            </w:r>
          </w:p>
        </w:tc>
      </w:tr>
      <w:tr w:rsidR="00501A83" w:rsidRPr="00501A83" w:rsidTr="00AD3E28">
        <w:trPr>
          <w:trHeight w:val="105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7976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Derechos girados por la entr</w:t>
            </w:r>
            <w:r w:rsidR="0079766E">
              <w:rPr>
                <w:rFonts w:ascii="Calibri" w:eastAsia="Times New Roman" w:hAnsi="Calibri" w:cs="Times New Roman"/>
                <w:color w:val="000000"/>
                <w:lang w:eastAsia="es-CL"/>
              </w:rPr>
              <w:t>ega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de documentos, según lo dispuesto en el art</w:t>
            </w:r>
            <w:r w:rsidR="00B9593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. 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98 letras a) b) c) d) y e) de la ley 18,695, Decretos, Resoluciones y cualquier otro de carácter público.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28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a) Copia simple de documentos, por pagina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0,005 UTM</w:t>
            </w:r>
          </w:p>
        </w:tc>
      </w:tr>
      <w:tr w:rsidR="00501A83" w:rsidRPr="00501A83" w:rsidTr="00AD3E28">
        <w:trPr>
          <w:trHeight w:val="36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b) Copia autorizada de documento, por pagina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0,03 UTM</w:t>
            </w:r>
          </w:p>
        </w:tc>
      </w:tr>
      <w:tr w:rsidR="00501A83" w:rsidRPr="00501A83" w:rsidTr="00AD3E28">
        <w:trPr>
          <w:trHeight w:val="39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c) Documento Digitalizado (cuando proceda)</w:t>
            </w:r>
            <w:bookmarkStart w:id="0" w:name="_GoBack"/>
            <w:bookmarkEnd w:id="0"/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</w:tbl>
    <w:p w:rsidR="00501A83" w:rsidRDefault="00501A83" w:rsidP="00033B87">
      <w:pPr>
        <w:jc w:val="both"/>
        <w:rPr>
          <w:rFonts w:cstheme="minorHAnsi"/>
        </w:rPr>
      </w:pPr>
    </w:p>
    <w:p w:rsidR="00FD7BFA" w:rsidRDefault="00FD7BFA" w:rsidP="00033B87">
      <w:pPr>
        <w:jc w:val="both"/>
        <w:rPr>
          <w:rFonts w:cstheme="minorHAnsi"/>
        </w:rPr>
      </w:pPr>
    </w:p>
    <w:p w:rsidR="005D6A5A" w:rsidRDefault="005D6A5A" w:rsidP="00FF0863">
      <w:pPr>
        <w:ind w:left="2127"/>
        <w:jc w:val="both"/>
        <w:rPr>
          <w:rFonts w:cstheme="minorHAnsi"/>
          <w:b/>
        </w:rPr>
      </w:pPr>
      <w:r w:rsidRPr="005D6A5A">
        <w:rPr>
          <w:rFonts w:cstheme="minorHAnsi"/>
          <w:b/>
        </w:rPr>
        <w:t xml:space="preserve">II.- </w:t>
      </w:r>
      <w:r w:rsidR="004765B3">
        <w:rPr>
          <w:rFonts w:cstheme="minorHAnsi"/>
          <w:b/>
        </w:rPr>
        <w:t>Téngase por derogado</w:t>
      </w:r>
      <w:r>
        <w:rPr>
          <w:rFonts w:cstheme="minorHAnsi"/>
          <w:b/>
        </w:rPr>
        <w:t xml:space="preserve"> </w:t>
      </w:r>
      <w:r w:rsidR="0096642F">
        <w:rPr>
          <w:rFonts w:cstheme="minorHAnsi"/>
          <w:b/>
        </w:rPr>
        <w:t xml:space="preserve">Decreto Alcaldicio </w:t>
      </w:r>
      <w:r w:rsidR="00FF0863">
        <w:rPr>
          <w:rFonts w:cstheme="minorHAnsi"/>
          <w:b/>
        </w:rPr>
        <w:t xml:space="preserve">N° </w:t>
      </w:r>
      <w:r w:rsidR="0096642F">
        <w:rPr>
          <w:rFonts w:cstheme="minorHAnsi"/>
          <w:b/>
        </w:rPr>
        <w:t>3960 de</w:t>
      </w:r>
      <w:r w:rsidR="00FF0863">
        <w:rPr>
          <w:rFonts w:cstheme="minorHAnsi"/>
          <w:b/>
        </w:rPr>
        <w:t xml:space="preserve"> fecha</w:t>
      </w:r>
      <w:r w:rsidR="0096642F">
        <w:rPr>
          <w:rFonts w:cstheme="minorHAnsi"/>
          <w:b/>
        </w:rPr>
        <w:t xml:space="preserve"> 28 de diciembre </w:t>
      </w:r>
      <w:r w:rsidR="00FF0863">
        <w:rPr>
          <w:rFonts w:cstheme="minorHAnsi"/>
          <w:b/>
        </w:rPr>
        <w:t xml:space="preserve">de </w:t>
      </w:r>
      <w:r w:rsidR="004765B3">
        <w:rPr>
          <w:rFonts w:cstheme="minorHAnsi"/>
          <w:b/>
        </w:rPr>
        <w:t>2012, a partir de la entrada en vigencia del presente Decreto</w:t>
      </w:r>
      <w:r w:rsidR="00866C95">
        <w:rPr>
          <w:rFonts w:cstheme="minorHAnsi"/>
          <w:b/>
        </w:rPr>
        <w:t>.</w:t>
      </w:r>
      <w:r w:rsidR="004765B3">
        <w:rPr>
          <w:rFonts w:cstheme="minorHAnsi"/>
          <w:b/>
        </w:rPr>
        <w:t xml:space="preserve"> </w:t>
      </w:r>
    </w:p>
    <w:p w:rsidR="0096642F" w:rsidRPr="00B9593B" w:rsidRDefault="00B9593B" w:rsidP="00B9593B">
      <w:pPr>
        <w:ind w:left="2127" w:firstLine="3"/>
        <w:jc w:val="both"/>
        <w:rPr>
          <w:rFonts w:cstheme="minorHAnsi"/>
          <w:b/>
        </w:rPr>
      </w:pPr>
      <w:r w:rsidRPr="00B9593B">
        <w:rPr>
          <w:rFonts w:cstheme="minorHAnsi"/>
          <w:b/>
        </w:rPr>
        <w:t>III.- La presente Ordenanza entrará en vigencia a partir del 1º de enero de 2016.</w:t>
      </w:r>
    </w:p>
    <w:p w:rsidR="0096642F" w:rsidRDefault="0096642F" w:rsidP="0096642F">
      <w:pPr>
        <w:ind w:left="2124" w:firstLine="6"/>
        <w:jc w:val="both"/>
        <w:rPr>
          <w:rFonts w:cstheme="minorHAnsi"/>
          <w:b/>
        </w:rPr>
      </w:pPr>
      <w:r>
        <w:rPr>
          <w:rFonts w:cstheme="minorHAnsi"/>
          <w:b/>
        </w:rPr>
        <w:t>I</w:t>
      </w:r>
      <w:r w:rsidR="00B9593B">
        <w:rPr>
          <w:rFonts w:cstheme="minorHAnsi"/>
          <w:b/>
        </w:rPr>
        <w:t>V</w:t>
      </w:r>
      <w:r>
        <w:rPr>
          <w:rFonts w:cstheme="minorHAnsi"/>
          <w:b/>
        </w:rPr>
        <w:t xml:space="preserve">.- ANOTESE, COMUNIQUESE, PUBLIQUESE EN LA </w:t>
      </w:r>
      <w:r w:rsidR="00B9593B">
        <w:rPr>
          <w:rFonts w:cstheme="minorHAnsi"/>
          <w:b/>
        </w:rPr>
        <w:t>PÁGINA</w:t>
      </w:r>
      <w:r>
        <w:rPr>
          <w:rFonts w:cstheme="minorHAnsi"/>
          <w:b/>
        </w:rPr>
        <w:t xml:space="preserve"> WEB MUNICIPAL Y PORTAL DE TRANSPARENCIA MUNICIPAL Y ARCHIVESE</w:t>
      </w:r>
      <w:r w:rsidR="00B9593B">
        <w:rPr>
          <w:rFonts w:cstheme="minorHAnsi"/>
          <w:b/>
        </w:rPr>
        <w:t>.</w:t>
      </w:r>
    </w:p>
    <w:p w:rsidR="0096642F" w:rsidRDefault="0096642F" w:rsidP="0096642F">
      <w:pPr>
        <w:ind w:left="2124" w:firstLine="6"/>
        <w:jc w:val="both"/>
        <w:rPr>
          <w:rFonts w:cstheme="minorHAnsi"/>
          <w:b/>
        </w:rPr>
      </w:pPr>
    </w:p>
    <w:p w:rsidR="00C96BC7" w:rsidRDefault="00C96BC7" w:rsidP="0096642F">
      <w:pPr>
        <w:ind w:left="2124" w:firstLine="6"/>
        <w:jc w:val="both"/>
        <w:rPr>
          <w:rFonts w:cstheme="minorHAnsi"/>
          <w:b/>
        </w:rPr>
      </w:pPr>
    </w:p>
    <w:p w:rsidR="00E910B5" w:rsidRDefault="00E910B5" w:rsidP="0096642F">
      <w:pPr>
        <w:ind w:left="2124" w:firstLine="6"/>
        <w:jc w:val="both"/>
        <w:rPr>
          <w:rFonts w:cstheme="minorHAnsi"/>
          <w:b/>
        </w:rPr>
      </w:pPr>
    </w:p>
    <w:p w:rsidR="00C96BC7" w:rsidRDefault="00C96BC7" w:rsidP="0096642F">
      <w:pPr>
        <w:ind w:left="2124" w:firstLine="6"/>
        <w:jc w:val="both"/>
        <w:rPr>
          <w:rFonts w:cstheme="minorHAnsi"/>
          <w:b/>
        </w:rPr>
      </w:pPr>
    </w:p>
    <w:p w:rsidR="0096642F" w:rsidRPr="0044586E" w:rsidRDefault="0096642F" w:rsidP="0096642F">
      <w:pPr>
        <w:pStyle w:val="Sangradetextonormal"/>
        <w:ind w:left="0" w:firstLine="0"/>
        <w:rPr>
          <w:rFonts w:ascii="Century Gothic" w:hAnsi="Century Gothic"/>
          <w:b/>
          <w:sz w:val="20"/>
          <w:szCs w:val="20"/>
        </w:rPr>
      </w:pPr>
      <w:r w:rsidRPr="0044586E">
        <w:rPr>
          <w:rFonts w:ascii="Century Gothic" w:hAnsi="Century Gothic"/>
          <w:sz w:val="20"/>
          <w:szCs w:val="20"/>
        </w:rPr>
        <w:t xml:space="preserve">         </w:t>
      </w:r>
      <w:r w:rsidRPr="0044586E">
        <w:rPr>
          <w:rFonts w:ascii="Century Gothic" w:hAnsi="Century Gothic"/>
          <w:b/>
          <w:sz w:val="20"/>
          <w:szCs w:val="20"/>
        </w:rPr>
        <w:t xml:space="preserve">Leonel Bustamante González          </w:t>
      </w:r>
      <w:r w:rsidRPr="0044586E">
        <w:rPr>
          <w:rFonts w:ascii="Century Gothic" w:hAnsi="Century Gothic"/>
          <w:sz w:val="20"/>
          <w:szCs w:val="20"/>
        </w:rPr>
        <w:t xml:space="preserve">     </w:t>
      </w:r>
      <w:r>
        <w:rPr>
          <w:rFonts w:ascii="Century Gothic" w:hAnsi="Century Gothic"/>
          <w:sz w:val="20"/>
          <w:szCs w:val="20"/>
        </w:rPr>
        <w:t xml:space="preserve">                     </w:t>
      </w:r>
      <w:r w:rsidRPr="0044586E">
        <w:rPr>
          <w:rFonts w:ascii="Century Gothic" w:hAnsi="Century Gothic"/>
          <w:sz w:val="20"/>
          <w:szCs w:val="20"/>
        </w:rPr>
        <w:t xml:space="preserve">       </w:t>
      </w:r>
      <w:r w:rsidRPr="0044586E">
        <w:rPr>
          <w:rFonts w:ascii="Century Gothic" w:hAnsi="Century Gothic"/>
          <w:b/>
          <w:bCs/>
          <w:sz w:val="20"/>
          <w:szCs w:val="20"/>
        </w:rPr>
        <w:t>Rodrigo Martínez Roca</w:t>
      </w:r>
      <w:r w:rsidRPr="0044586E">
        <w:rPr>
          <w:rFonts w:ascii="Century Gothic" w:hAnsi="Century Gothic"/>
          <w:b/>
          <w:sz w:val="20"/>
          <w:szCs w:val="20"/>
        </w:rPr>
        <w:t xml:space="preserve">        </w:t>
      </w:r>
      <w:r w:rsidRPr="0044586E">
        <w:rPr>
          <w:rFonts w:ascii="Century Gothic" w:hAnsi="Century Gothic"/>
          <w:sz w:val="20"/>
          <w:szCs w:val="20"/>
        </w:rPr>
        <w:t xml:space="preserve">     </w:t>
      </w:r>
    </w:p>
    <w:p w:rsidR="0096642F" w:rsidRPr="0044586E" w:rsidRDefault="0096642F" w:rsidP="0096642F">
      <w:pPr>
        <w:pStyle w:val="Sangradetextonormal"/>
        <w:rPr>
          <w:rFonts w:ascii="Century Gothic" w:hAnsi="Century Gothic"/>
          <w:b/>
          <w:sz w:val="20"/>
          <w:szCs w:val="20"/>
        </w:rPr>
      </w:pPr>
      <w:r w:rsidRPr="0044586E">
        <w:rPr>
          <w:rFonts w:ascii="Century Gothic" w:hAnsi="Century Gothic"/>
          <w:b/>
          <w:sz w:val="20"/>
          <w:szCs w:val="20"/>
        </w:rPr>
        <w:t xml:space="preserve">                Secretario Municipal                           </w:t>
      </w:r>
      <w:r>
        <w:rPr>
          <w:rFonts w:ascii="Century Gothic" w:hAnsi="Century Gothic"/>
          <w:b/>
          <w:sz w:val="20"/>
          <w:szCs w:val="20"/>
        </w:rPr>
        <w:t xml:space="preserve">               </w:t>
      </w:r>
      <w:r w:rsidRPr="0044586E">
        <w:rPr>
          <w:rFonts w:ascii="Century Gothic" w:hAnsi="Century Gothic"/>
          <w:b/>
          <w:sz w:val="20"/>
          <w:szCs w:val="20"/>
        </w:rPr>
        <w:t xml:space="preserve">                </w:t>
      </w:r>
      <w:r w:rsidR="006C4539">
        <w:rPr>
          <w:rFonts w:ascii="Century Gothic" w:hAnsi="Century Gothic"/>
          <w:b/>
          <w:sz w:val="20"/>
          <w:szCs w:val="20"/>
        </w:rPr>
        <w:t xml:space="preserve">     </w:t>
      </w:r>
      <w:r w:rsidRPr="0044586E">
        <w:rPr>
          <w:rFonts w:ascii="Century Gothic" w:hAnsi="Century Gothic"/>
          <w:b/>
          <w:sz w:val="20"/>
          <w:szCs w:val="20"/>
        </w:rPr>
        <w:t xml:space="preserve">Alcalde                                                          </w:t>
      </w:r>
    </w:p>
    <w:p w:rsidR="0096642F" w:rsidRPr="0044586E" w:rsidRDefault="0096642F" w:rsidP="0096642F">
      <w:pPr>
        <w:pStyle w:val="Sangradetextonormal"/>
        <w:numPr>
          <w:ilvl w:val="0"/>
          <w:numId w:val="2"/>
        </w:numPr>
        <w:rPr>
          <w:rFonts w:ascii="Century Gothic" w:hAnsi="Century Gothic"/>
          <w:b/>
          <w:sz w:val="20"/>
          <w:szCs w:val="20"/>
        </w:rPr>
      </w:pPr>
      <w:r w:rsidRPr="0044586E">
        <w:rPr>
          <w:rFonts w:ascii="Century Gothic" w:hAnsi="Century Gothic"/>
          <w:b/>
          <w:sz w:val="20"/>
          <w:szCs w:val="20"/>
        </w:rPr>
        <w:t xml:space="preserve">Municipalidad de Casablanca        </w:t>
      </w:r>
      <w:r>
        <w:rPr>
          <w:rFonts w:ascii="Century Gothic" w:hAnsi="Century Gothic"/>
          <w:b/>
          <w:sz w:val="20"/>
          <w:szCs w:val="20"/>
        </w:rPr>
        <w:t xml:space="preserve">                     </w:t>
      </w:r>
      <w:r w:rsidRPr="0044586E">
        <w:rPr>
          <w:rFonts w:ascii="Century Gothic" w:hAnsi="Century Gothic"/>
          <w:b/>
          <w:sz w:val="20"/>
          <w:szCs w:val="20"/>
        </w:rPr>
        <w:t xml:space="preserve"> </w:t>
      </w:r>
      <w:r w:rsidR="006C4539">
        <w:rPr>
          <w:rFonts w:ascii="Century Gothic" w:hAnsi="Century Gothic"/>
          <w:b/>
          <w:sz w:val="20"/>
          <w:szCs w:val="20"/>
        </w:rPr>
        <w:t xml:space="preserve"> </w:t>
      </w:r>
      <w:r w:rsidRPr="0044586E">
        <w:rPr>
          <w:rFonts w:ascii="Century Gothic" w:hAnsi="Century Gothic"/>
          <w:b/>
          <w:sz w:val="20"/>
          <w:szCs w:val="20"/>
        </w:rPr>
        <w:t xml:space="preserve"> I. Municipalidad de Casablanca</w:t>
      </w:r>
    </w:p>
    <w:p w:rsidR="0096642F" w:rsidRPr="0044586E" w:rsidRDefault="0096642F" w:rsidP="0096642F">
      <w:pPr>
        <w:pStyle w:val="Sangradetextonormal"/>
        <w:rPr>
          <w:rFonts w:ascii="Century Gothic" w:hAnsi="Century Gothic"/>
          <w:sz w:val="20"/>
          <w:szCs w:val="20"/>
        </w:rPr>
      </w:pPr>
    </w:p>
    <w:p w:rsidR="0096642F" w:rsidRDefault="0096642F" w:rsidP="0096642F">
      <w:pPr>
        <w:rPr>
          <w:sz w:val="18"/>
          <w:szCs w:val="18"/>
        </w:rPr>
      </w:pPr>
    </w:p>
    <w:p w:rsidR="0096642F" w:rsidRPr="00BE5087" w:rsidRDefault="0096642F" w:rsidP="0096642F">
      <w:pPr>
        <w:spacing w:after="0" w:line="240" w:lineRule="auto"/>
        <w:rPr>
          <w:b/>
          <w:u w:val="single"/>
        </w:rPr>
      </w:pPr>
      <w:r w:rsidRPr="00BE5087">
        <w:rPr>
          <w:b/>
          <w:u w:val="single"/>
        </w:rPr>
        <w:t>Distribución:</w:t>
      </w:r>
    </w:p>
    <w:p w:rsidR="0096642F" w:rsidRPr="00BE5087" w:rsidRDefault="00B9593B" w:rsidP="0096642F">
      <w:pPr>
        <w:spacing w:after="0" w:line="240" w:lineRule="auto"/>
      </w:pPr>
      <w:r w:rsidRPr="00BE5087">
        <w:t xml:space="preserve">1.- </w:t>
      </w:r>
      <w:r w:rsidR="0096642F" w:rsidRPr="00BE5087">
        <w:t>Alcaldía</w:t>
      </w:r>
      <w:r w:rsidRPr="00BE5087">
        <w:t>.</w:t>
      </w:r>
    </w:p>
    <w:p w:rsidR="00B9593B" w:rsidRPr="00BE5087" w:rsidRDefault="00B9593B" w:rsidP="0096642F">
      <w:pPr>
        <w:spacing w:after="0" w:line="240" w:lineRule="auto"/>
      </w:pPr>
      <w:r w:rsidRPr="00BE5087">
        <w:t>2.- Oficina de Partes.</w:t>
      </w:r>
    </w:p>
    <w:p w:rsidR="00B9593B" w:rsidRPr="00BE5087" w:rsidRDefault="00B9593B" w:rsidP="0096642F">
      <w:pPr>
        <w:spacing w:after="0" w:line="240" w:lineRule="auto"/>
      </w:pPr>
      <w:r w:rsidRPr="00BE5087">
        <w:t>3.- Secretaría Municipal.</w:t>
      </w:r>
    </w:p>
    <w:p w:rsidR="0096642F" w:rsidRPr="00BE5087" w:rsidRDefault="00C96BC7" w:rsidP="0096642F">
      <w:pPr>
        <w:spacing w:after="0" w:line="240" w:lineRule="auto"/>
      </w:pPr>
      <w:r w:rsidRPr="00BE5087">
        <w:t>4</w:t>
      </w:r>
      <w:r w:rsidR="00B9593B" w:rsidRPr="00BE5087">
        <w:t xml:space="preserve">.- </w:t>
      </w:r>
      <w:r w:rsidRPr="00BE5087">
        <w:t xml:space="preserve">Dirección de Asesoría </w:t>
      </w:r>
      <w:r w:rsidR="0096642F" w:rsidRPr="00BE5087">
        <w:t>Jurídic</w:t>
      </w:r>
      <w:r w:rsidRPr="00BE5087">
        <w:t>a.</w:t>
      </w:r>
    </w:p>
    <w:p w:rsidR="0096642F" w:rsidRPr="00BE5087" w:rsidRDefault="00C96BC7" w:rsidP="0096642F">
      <w:pPr>
        <w:spacing w:after="0" w:line="240" w:lineRule="auto"/>
      </w:pPr>
      <w:r w:rsidRPr="00BE5087">
        <w:t>5</w:t>
      </w:r>
      <w:r w:rsidR="00B9593B" w:rsidRPr="00BE5087">
        <w:t xml:space="preserve">.- </w:t>
      </w:r>
      <w:r w:rsidR="0096642F" w:rsidRPr="00BE5087">
        <w:t>D</w:t>
      </w:r>
      <w:r w:rsidRPr="00BE5087">
        <w:t xml:space="preserve">irecciones </w:t>
      </w:r>
      <w:r w:rsidR="0096642F" w:rsidRPr="00BE5087">
        <w:t>Municipales</w:t>
      </w:r>
      <w:r w:rsidRPr="00BE5087">
        <w:t>.</w:t>
      </w:r>
    </w:p>
    <w:p w:rsidR="00FF0863" w:rsidRPr="00BE5087" w:rsidRDefault="00C96BC7" w:rsidP="0096642F">
      <w:pPr>
        <w:spacing w:after="0" w:line="240" w:lineRule="auto"/>
      </w:pPr>
      <w:r w:rsidRPr="00BE5087">
        <w:t>6</w:t>
      </w:r>
      <w:r w:rsidR="00B9593B" w:rsidRPr="00BE5087">
        <w:t xml:space="preserve">.- </w:t>
      </w:r>
      <w:r w:rsidRPr="00BE5087">
        <w:t>Departamento</w:t>
      </w:r>
      <w:r w:rsidR="00FF0863" w:rsidRPr="00BE5087">
        <w:t xml:space="preserve"> de Transparencia</w:t>
      </w:r>
      <w:r w:rsidRPr="00BE5087">
        <w:t>.</w:t>
      </w:r>
    </w:p>
    <w:p w:rsidR="0096642F" w:rsidRPr="003F4A02" w:rsidRDefault="00C96BC7" w:rsidP="003F4A02">
      <w:pPr>
        <w:spacing w:after="0" w:line="240" w:lineRule="auto"/>
      </w:pPr>
      <w:r w:rsidRPr="00BE5087">
        <w:t>RMR/JRC/.</w:t>
      </w:r>
    </w:p>
    <w:sectPr w:rsidR="0096642F" w:rsidRPr="003F4A02" w:rsidSect="00495FD6">
      <w:headerReference w:type="default" r:id="rId7"/>
      <w:footerReference w:type="default" r:id="rId8"/>
      <w:pgSz w:w="12242" w:h="18711" w:code="5"/>
      <w:pgMar w:top="212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995" w:rsidRDefault="00985995" w:rsidP="00FF0863">
      <w:pPr>
        <w:spacing w:after="0" w:line="240" w:lineRule="auto"/>
      </w:pPr>
      <w:r>
        <w:separator/>
      </w:r>
    </w:p>
  </w:endnote>
  <w:endnote w:type="continuationSeparator" w:id="0">
    <w:p w:rsidR="00985995" w:rsidRDefault="00985995" w:rsidP="00FF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192" w:rsidRPr="00BC524E" w:rsidRDefault="00C65192" w:rsidP="00FF0863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eastAsia="es-CL"/>
      </w:rPr>
      <w:pict>
        <v:line id="Conector recto 2" o:spid="_x0000_s4097" style="position:absolute;left:0;text-align:left;z-index:251659264;visibility:visible;mso-wrap-distance-top:-3e-5mm;mso-wrap-distance-bottom:-3e-5mm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"/>
      </w:pict>
    </w:r>
  </w:p>
  <w:p w:rsidR="00C65192" w:rsidRPr="00BC524E" w:rsidRDefault="00C65192" w:rsidP="00FF0863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8"/>
        <w:szCs w:val="18"/>
      </w:rPr>
    </w:pPr>
    <w:r w:rsidRPr="00BC524E">
      <w:rPr>
        <w:rFonts w:ascii="Century Gothic" w:hAnsi="Century Gothic"/>
        <w:sz w:val="18"/>
        <w:szCs w:val="18"/>
      </w:rPr>
      <w:t>Ilustre Municipalidad de Casablanca/Av. Constitución 111 /Fono 32.2277400/www.municasablanca.cl</w:t>
    </w:r>
  </w:p>
  <w:p w:rsidR="00C65192" w:rsidRDefault="00C65192">
    <w:pPr>
      <w:pStyle w:val="Piedepgina"/>
    </w:pPr>
  </w:p>
  <w:p w:rsidR="00C65192" w:rsidRDefault="00C6519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995" w:rsidRDefault="00985995" w:rsidP="00FF0863">
      <w:pPr>
        <w:spacing w:after="0" w:line="240" w:lineRule="auto"/>
      </w:pPr>
      <w:r>
        <w:separator/>
      </w:r>
    </w:p>
  </w:footnote>
  <w:footnote w:type="continuationSeparator" w:id="0">
    <w:p w:rsidR="00985995" w:rsidRDefault="00985995" w:rsidP="00FF0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192" w:rsidRDefault="00C65192">
    <w:pPr>
      <w:pStyle w:val="Encabezado"/>
    </w:pPr>
    <w:r>
      <w:rPr>
        <w:noProof/>
        <w:lang w:eastAsia="es-CL"/>
      </w:rPr>
      <w:drawing>
        <wp:inline distT="0" distB="0" distL="0" distR="0">
          <wp:extent cx="1930520" cy="636435"/>
          <wp:effectExtent l="19050" t="0" r="0" b="0"/>
          <wp:docPr id="1" name="Imagen 1" descr="fot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to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479" cy="642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67B8D"/>
    <w:multiLevelType w:val="hybridMultilevel"/>
    <w:tmpl w:val="15B40A20"/>
    <w:lvl w:ilvl="0" w:tplc="D0EA2CFC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7893797D"/>
    <w:multiLevelType w:val="hybridMultilevel"/>
    <w:tmpl w:val="9ED03AE2"/>
    <w:lvl w:ilvl="0" w:tplc="A62ED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93BC6"/>
    <w:rsid w:val="00026654"/>
    <w:rsid w:val="00033B87"/>
    <w:rsid w:val="000871BE"/>
    <w:rsid w:val="000B55C2"/>
    <w:rsid w:val="000C4DD5"/>
    <w:rsid w:val="000F0BBF"/>
    <w:rsid w:val="001912F9"/>
    <w:rsid w:val="001F6C81"/>
    <w:rsid w:val="002210D5"/>
    <w:rsid w:val="00234216"/>
    <w:rsid w:val="00242C96"/>
    <w:rsid w:val="00272E6F"/>
    <w:rsid w:val="002845A5"/>
    <w:rsid w:val="00292E0A"/>
    <w:rsid w:val="002B1501"/>
    <w:rsid w:val="002B3373"/>
    <w:rsid w:val="002E1B81"/>
    <w:rsid w:val="00326AFE"/>
    <w:rsid w:val="00357472"/>
    <w:rsid w:val="00384113"/>
    <w:rsid w:val="003F4A02"/>
    <w:rsid w:val="00452639"/>
    <w:rsid w:val="00454E58"/>
    <w:rsid w:val="00461324"/>
    <w:rsid w:val="004765B3"/>
    <w:rsid w:val="00495FD6"/>
    <w:rsid w:val="004B239A"/>
    <w:rsid w:val="004B4786"/>
    <w:rsid w:val="004C0877"/>
    <w:rsid w:val="004C1364"/>
    <w:rsid w:val="004E2B61"/>
    <w:rsid w:val="00501A83"/>
    <w:rsid w:val="0055098B"/>
    <w:rsid w:val="00564756"/>
    <w:rsid w:val="005B2D02"/>
    <w:rsid w:val="005D6A5A"/>
    <w:rsid w:val="005F62B6"/>
    <w:rsid w:val="006058CE"/>
    <w:rsid w:val="006115EE"/>
    <w:rsid w:val="00616436"/>
    <w:rsid w:val="0065086B"/>
    <w:rsid w:val="00653F3B"/>
    <w:rsid w:val="006558C8"/>
    <w:rsid w:val="00655CC8"/>
    <w:rsid w:val="00691C39"/>
    <w:rsid w:val="006A663C"/>
    <w:rsid w:val="006C0992"/>
    <w:rsid w:val="006C2044"/>
    <w:rsid w:val="006C3713"/>
    <w:rsid w:val="006C4539"/>
    <w:rsid w:val="00776E9D"/>
    <w:rsid w:val="00793BC6"/>
    <w:rsid w:val="0079766E"/>
    <w:rsid w:val="007E579D"/>
    <w:rsid w:val="00866AB2"/>
    <w:rsid w:val="00866C95"/>
    <w:rsid w:val="0087592C"/>
    <w:rsid w:val="008C0F7B"/>
    <w:rsid w:val="008D087F"/>
    <w:rsid w:val="00962445"/>
    <w:rsid w:val="0096642F"/>
    <w:rsid w:val="00985995"/>
    <w:rsid w:val="00A126C5"/>
    <w:rsid w:val="00A15B3C"/>
    <w:rsid w:val="00A7440F"/>
    <w:rsid w:val="00A870E8"/>
    <w:rsid w:val="00AC7508"/>
    <w:rsid w:val="00AD3E28"/>
    <w:rsid w:val="00AE5552"/>
    <w:rsid w:val="00B725D1"/>
    <w:rsid w:val="00B90485"/>
    <w:rsid w:val="00B9593B"/>
    <w:rsid w:val="00BD0699"/>
    <w:rsid w:val="00BE5087"/>
    <w:rsid w:val="00C438EE"/>
    <w:rsid w:val="00C65192"/>
    <w:rsid w:val="00C76E2D"/>
    <w:rsid w:val="00C96BC7"/>
    <w:rsid w:val="00CE22B3"/>
    <w:rsid w:val="00D84384"/>
    <w:rsid w:val="00DE3330"/>
    <w:rsid w:val="00DE70BC"/>
    <w:rsid w:val="00DF6E8D"/>
    <w:rsid w:val="00E02478"/>
    <w:rsid w:val="00E31A8C"/>
    <w:rsid w:val="00E41930"/>
    <w:rsid w:val="00E43534"/>
    <w:rsid w:val="00E910B5"/>
    <w:rsid w:val="00EC4FB9"/>
    <w:rsid w:val="00EF1257"/>
    <w:rsid w:val="00F130B9"/>
    <w:rsid w:val="00F47886"/>
    <w:rsid w:val="00F536E4"/>
    <w:rsid w:val="00F8549A"/>
    <w:rsid w:val="00FD7BFA"/>
    <w:rsid w:val="00FF0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115E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115EE"/>
    <w:rPr>
      <w:color w:val="800080"/>
      <w:u w:val="single"/>
    </w:rPr>
  </w:style>
  <w:style w:type="paragraph" w:customStyle="1" w:styleId="font5">
    <w:name w:val="font5"/>
    <w:basedOn w:val="Normal"/>
    <w:rsid w:val="006115EE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font6">
    <w:name w:val="font6"/>
    <w:basedOn w:val="Normal"/>
    <w:rsid w:val="006115EE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65">
    <w:name w:val="xl65"/>
    <w:basedOn w:val="Normal"/>
    <w:rsid w:val="006115E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66">
    <w:name w:val="xl66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CL"/>
    </w:rPr>
  </w:style>
  <w:style w:type="paragraph" w:customStyle="1" w:styleId="xl67">
    <w:name w:val="xl67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68">
    <w:name w:val="xl68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9">
    <w:name w:val="xl69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70">
    <w:name w:val="xl70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71">
    <w:name w:val="xl71"/>
    <w:basedOn w:val="Normal"/>
    <w:rsid w:val="006115E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72">
    <w:name w:val="xl72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73">
    <w:name w:val="xl73"/>
    <w:basedOn w:val="Normal"/>
    <w:rsid w:val="006115EE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74">
    <w:name w:val="xl74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75">
    <w:name w:val="xl75"/>
    <w:basedOn w:val="Normal"/>
    <w:rsid w:val="006115EE"/>
    <w:pP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76">
    <w:name w:val="xl76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77">
    <w:name w:val="xl77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78">
    <w:name w:val="xl78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79">
    <w:name w:val="xl79"/>
    <w:basedOn w:val="Normal"/>
    <w:rsid w:val="006115EE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80">
    <w:name w:val="xl80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FF0000"/>
      <w:sz w:val="18"/>
      <w:szCs w:val="18"/>
      <w:lang w:eastAsia="es-CL"/>
    </w:rPr>
  </w:style>
  <w:style w:type="paragraph" w:customStyle="1" w:styleId="xl81">
    <w:name w:val="xl81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FF0000"/>
      <w:sz w:val="16"/>
      <w:szCs w:val="16"/>
      <w:lang w:eastAsia="es-CL"/>
    </w:rPr>
  </w:style>
  <w:style w:type="paragraph" w:customStyle="1" w:styleId="xl82">
    <w:name w:val="xl82"/>
    <w:basedOn w:val="Normal"/>
    <w:rsid w:val="006115E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83">
    <w:name w:val="xl83"/>
    <w:basedOn w:val="Normal"/>
    <w:rsid w:val="006115E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84">
    <w:name w:val="xl84"/>
    <w:basedOn w:val="Normal"/>
    <w:rsid w:val="006115E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CL"/>
    </w:rPr>
  </w:style>
  <w:style w:type="paragraph" w:customStyle="1" w:styleId="xl85">
    <w:name w:val="xl85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86">
    <w:name w:val="xl86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7">
    <w:name w:val="xl87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8">
    <w:name w:val="xl88"/>
    <w:basedOn w:val="Normal"/>
    <w:rsid w:val="006115E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9">
    <w:name w:val="xl89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90">
    <w:name w:val="xl90"/>
    <w:basedOn w:val="Normal"/>
    <w:rsid w:val="006115E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91">
    <w:name w:val="xl91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92">
    <w:name w:val="xl92"/>
    <w:basedOn w:val="Normal"/>
    <w:rsid w:val="006115E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93">
    <w:name w:val="xl93"/>
    <w:basedOn w:val="Normal"/>
    <w:rsid w:val="006115E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CL"/>
    </w:rPr>
  </w:style>
  <w:style w:type="paragraph" w:customStyle="1" w:styleId="xl94">
    <w:name w:val="xl94"/>
    <w:basedOn w:val="Normal"/>
    <w:rsid w:val="006115E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95">
    <w:name w:val="xl95"/>
    <w:basedOn w:val="Normal"/>
    <w:rsid w:val="006115E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96">
    <w:name w:val="xl96"/>
    <w:basedOn w:val="Normal"/>
    <w:rsid w:val="006115E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97">
    <w:name w:val="xl97"/>
    <w:basedOn w:val="Normal"/>
    <w:rsid w:val="006115E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98">
    <w:name w:val="xl98"/>
    <w:basedOn w:val="Normal"/>
    <w:rsid w:val="006115E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99">
    <w:name w:val="xl99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100">
    <w:name w:val="xl100"/>
    <w:basedOn w:val="Normal"/>
    <w:rsid w:val="006115E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101">
    <w:name w:val="xl101"/>
    <w:basedOn w:val="Normal"/>
    <w:rsid w:val="006115E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102">
    <w:name w:val="xl102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03">
    <w:name w:val="xl103"/>
    <w:basedOn w:val="Normal"/>
    <w:rsid w:val="006115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04">
    <w:name w:val="xl104"/>
    <w:basedOn w:val="Normal"/>
    <w:rsid w:val="006115E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105">
    <w:name w:val="xl105"/>
    <w:basedOn w:val="Normal"/>
    <w:rsid w:val="006115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106">
    <w:name w:val="xl106"/>
    <w:basedOn w:val="Normal"/>
    <w:rsid w:val="006115E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07">
    <w:name w:val="xl107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L"/>
    </w:rPr>
  </w:style>
  <w:style w:type="paragraph" w:customStyle="1" w:styleId="xl108">
    <w:name w:val="xl108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09">
    <w:name w:val="xl109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110">
    <w:name w:val="xl110"/>
    <w:basedOn w:val="Normal"/>
    <w:rsid w:val="006115E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111">
    <w:name w:val="xl111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112">
    <w:name w:val="xl112"/>
    <w:basedOn w:val="Normal"/>
    <w:rsid w:val="006115E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113">
    <w:name w:val="xl113"/>
    <w:basedOn w:val="Normal"/>
    <w:rsid w:val="006115E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114">
    <w:name w:val="xl114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15">
    <w:name w:val="xl115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16">
    <w:name w:val="xl116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17">
    <w:name w:val="xl117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18">
    <w:name w:val="xl118"/>
    <w:basedOn w:val="Normal"/>
    <w:rsid w:val="006115E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119">
    <w:name w:val="xl119"/>
    <w:basedOn w:val="Normal"/>
    <w:rsid w:val="006115E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20">
    <w:name w:val="xl120"/>
    <w:basedOn w:val="Normal"/>
    <w:rsid w:val="006115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21">
    <w:name w:val="xl121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122">
    <w:name w:val="xl122"/>
    <w:basedOn w:val="Normal"/>
    <w:rsid w:val="00611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123">
    <w:name w:val="xl123"/>
    <w:basedOn w:val="Normal"/>
    <w:rsid w:val="006115E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24">
    <w:name w:val="xl124"/>
    <w:basedOn w:val="Normal"/>
    <w:rsid w:val="006115E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125">
    <w:name w:val="xl125"/>
    <w:basedOn w:val="Normal"/>
    <w:rsid w:val="006115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126">
    <w:name w:val="xl126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127">
    <w:name w:val="xl127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28">
    <w:name w:val="xl128"/>
    <w:basedOn w:val="Normal"/>
    <w:rsid w:val="006115E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29">
    <w:name w:val="xl129"/>
    <w:basedOn w:val="Normal"/>
    <w:rsid w:val="006115E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30">
    <w:name w:val="xl130"/>
    <w:basedOn w:val="Normal"/>
    <w:rsid w:val="006115E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31">
    <w:name w:val="xl131"/>
    <w:basedOn w:val="Normal"/>
    <w:rsid w:val="006115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32">
    <w:name w:val="xl132"/>
    <w:basedOn w:val="Normal"/>
    <w:rsid w:val="006115E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133">
    <w:name w:val="xl133"/>
    <w:basedOn w:val="Normal"/>
    <w:rsid w:val="006115E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134">
    <w:name w:val="xl134"/>
    <w:basedOn w:val="Normal"/>
    <w:rsid w:val="006115EE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35">
    <w:name w:val="xl135"/>
    <w:basedOn w:val="Normal"/>
    <w:rsid w:val="006115EE"/>
    <w:pPr>
      <w:pBdr>
        <w:top w:val="single" w:sz="4" w:space="0" w:color="auto"/>
        <w:left w:val="single" w:sz="4" w:space="9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36">
    <w:name w:val="xl136"/>
    <w:basedOn w:val="Normal"/>
    <w:rsid w:val="006115E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137">
    <w:name w:val="xl137"/>
    <w:basedOn w:val="Normal"/>
    <w:rsid w:val="006115E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FF0000"/>
      <w:sz w:val="18"/>
      <w:szCs w:val="18"/>
      <w:lang w:eastAsia="es-CL"/>
    </w:rPr>
  </w:style>
  <w:style w:type="paragraph" w:customStyle="1" w:styleId="xl138">
    <w:name w:val="xl138"/>
    <w:basedOn w:val="Normal"/>
    <w:rsid w:val="006115E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FF0000"/>
      <w:sz w:val="18"/>
      <w:szCs w:val="18"/>
      <w:lang w:eastAsia="es-CL"/>
    </w:rPr>
  </w:style>
  <w:style w:type="paragraph" w:customStyle="1" w:styleId="xl139">
    <w:name w:val="xl139"/>
    <w:basedOn w:val="Normal"/>
    <w:rsid w:val="006115E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140">
    <w:name w:val="xl140"/>
    <w:basedOn w:val="Normal"/>
    <w:rsid w:val="006115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141">
    <w:name w:val="xl141"/>
    <w:basedOn w:val="Normal"/>
    <w:rsid w:val="006115E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FF0000"/>
      <w:sz w:val="16"/>
      <w:szCs w:val="16"/>
      <w:lang w:eastAsia="es-CL"/>
    </w:rPr>
  </w:style>
  <w:style w:type="paragraph" w:customStyle="1" w:styleId="xl142">
    <w:name w:val="xl142"/>
    <w:basedOn w:val="Normal"/>
    <w:rsid w:val="006115E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FF0000"/>
      <w:sz w:val="16"/>
      <w:szCs w:val="16"/>
      <w:lang w:eastAsia="es-CL"/>
    </w:rPr>
  </w:style>
  <w:style w:type="paragraph" w:customStyle="1" w:styleId="xl143">
    <w:name w:val="xl143"/>
    <w:basedOn w:val="Normal"/>
    <w:rsid w:val="006115E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FF0000"/>
      <w:sz w:val="16"/>
      <w:szCs w:val="16"/>
      <w:lang w:eastAsia="es-CL"/>
    </w:rPr>
  </w:style>
  <w:style w:type="paragraph" w:customStyle="1" w:styleId="xl144">
    <w:name w:val="xl144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45">
    <w:name w:val="xl145"/>
    <w:basedOn w:val="Normal"/>
    <w:rsid w:val="006115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46">
    <w:name w:val="xl146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147">
    <w:name w:val="xl147"/>
    <w:basedOn w:val="Normal"/>
    <w:rsid w:val="006115E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148">
    <w:name w:val="xl148"/>
    <w:basedOn w:val="Normal"/>
    <w:rsid w:val="006115EE"/>
    <w:pPr>
      <w:pBdr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49">
    <w:name w:val="xl149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150">
    <w:name w:val="xl150"/>
    <w:basedOn w:val="Normal"/>
    <w:rsid w:val="006115E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151">
    <w:name w:val="xl151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52">
    <w:name w:val="xl152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153">
    <w:name w:val="xl153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154">
    <w:name w:val="xl154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55">
    <w:name w:val="xl155"/>
    <w:basedOn w:val="Normal"/>
    <w:rsid w:val="006115E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56">
    <w:name w:val="xl156"/>
    <w:basedOn w:val="Normal"/>
    <w:rsid w:val="006115E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57">
    <w:name w:val="xl157"/>
    <w:basedOn w:val="Normal"/>
    <w:rsid w:val="006115E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58">
    <w:name w:val="xl158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159">
    <w:name w:val="xl159"/>
    <w:basedOn w:val="Normal"/>
    <w:rsid w:val="006115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160">
    <w:name w:val="xl160"/>
    <w:basedOn w:val="Normal"/>
    <w:rsid w:val="006115EE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61">
    <w:name w:val="xl161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62">
    <w:name w:val="xl162"/>
    <w:basedOn w:val="Normal"/>
    <w:rsid w:val="006115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63">
    <w:name w:val="xl163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164">
    <w:name w:val="xl164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165">
    <w:name w:val="xl165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166">
    <w:name w:val="xl166"/>
    <w:basedOn w:val="Normal"/>
    <w:rsid w:val="006115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67">
    <w:name w:val="xl167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168">
    <w:name w:val="xl168"/>
    <w:basedOn w:val="Normal"/>
    <w:rsid w:val="006115EE"/>
    <w:pPr>
      <w:pBdr>
        <w:left w:val="single" w:sz="4" w:space="9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69">
    <w:name w:val="xl169"/>
    <w:basedOn w:val="Normal"/>
    <w:rsid w:val="006115EE"/>
    <w:pPr>
      <w:pBdr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70">
    <w:name w:val="xl170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71">
    <w:name w:val="xl171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172">
    <w:name w:val="xl172"/>
    <w:basedOn w:val="Normal"/>
    <w:rsid w:val="006115E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173">
    <w:name w:val="xl173"/>
    <w:basedOn w:val="Normal"/>
    <w:rsid w:val="00611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74">
    <w:name w:val="xl174"/>
    <w:basedOn w:val="Normal"/>
    <w:rsid w:val="00611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75">
    <w:name w:val="xl175"/>
    <w:basedOn w:val="Normal"/>
    <w:rsid w:val="006115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76">
    <w:name w:val="xl176"/>
    <w:basedOn w:val="Normal"/>
    <w:rsid w:val="006115E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177">
    <w:name w:val="xl177"/>
    <w:basedOn w:val="Normal"/>
    <w:rsid w:val="006115E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78">
    <w:name w:val="xl178"/>
    <w:basedOn w:val="Normal"/>
    <w:rsid w:val="006115E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179">
    <w:name w:val="xl179"/>
    <w:basedOn w:val="Normal"/>
    <w:rsid w:val="006115E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80">
    <w:name w:val="xl180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81">
    <w:name w:val="xl181"/>
    <w:basedOn w:val="Normal"/>
    <w:rsid w:val="006115E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82">
    <w:name w:val="xl182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83">
    <w:name w:val="xl183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FF0000"/>
      <w:sz w:val="18"/>
      <w:szCs w:val="18"/>
      <w:lang w:eastAsia="es-CL"/>
    </w:rPr>
  </w:style>
  <w:style w:type="paragraph" w:customStyle="1" w:styleId="xl184">
    <w:name w:val="xl184"/>
    <w:basedOn w:val="Normal"/>
    <w:rsid w:val="006115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85">
    <w:name w:val="xl185"/>
    <w:basedOn w:val="Normal"/>
    <w:rsid w:val="006115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86">
    <w:name w:val="xl186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87">
    <w:name w:val="xl187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FF0000"/>
      <w:sz w:val="18"/>
      <w:szCs w:val="18"/>
      <w:lang w:eastAsia="es-CL"/>
    </w:rPr>
  </w:style>
  <w:style w:type="paragraph" w:customStyle="1" w:styleId="xl188">
    <w:name w:val="xl188"/>
    <w:basedOn w:val="Normal"/>
    <w:rsid w:val="006115E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FF0000"/>
      <w:sz w:val="18"/>
      <w:szCs w:val="18"/>
      <w:lang w:eastAsia="es-CL"/>
    </w:rPr>
  </w:style>
  <w:style w:type="paragraph" w:customStyle="1" w:styleId="xl189">
    <w:name w:val="xl189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FF0000"/>
      <w:sz w:val="18"/>
      <w:szCs w:val="18"/>
      <w:lang w:eastAsia="es-CL"/>
    </w:rPr>
  </w:style>
  <w:style w:type="paragraph" w:customStyle="1" w:styleId="xl190">
    <w:name w:val="xl190"/>
    <w:basedOn w:val="Normal"/>
    <w:rsid w:val="006115EE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191">
    <w:name w:val="xl191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i/>
      <w:iCs/>
      <w:sz w:val="16"/>
      <w:szCs w:val="16"/>
      <w:lang w:eastAsia="es-CL"/>
    </w:rPr>
  </w:style>
  <w:style w:type="paragraph" w:customStyle="1" w:styleId="xl192">
    <w:name w:val="xl192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93">
    <w:name w:val="xl193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94">
    <w:name w:val="xl194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i/>
      <w:iCs/>
      <w:sz w:val="16"/>
      <w:szCs w:val="16"/>
      <w:lang w:eastAsia="es-CL"/>
    </w:rPr>
  </w:style>
  <w:style w:type="paragraph" w:customStyle="1" w:styleId="xl195">
    <w:name w:val="xl195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i/>
      <w:iCs/>
      <w:sz w:val="16"/>
      <w:szCs w:val="16"/>
      <w:lang w:eastAsia="es-CL"/>
    </w:rPr>
  </w:style>
  <w:style w:type="paragraph" w:customStyle="1" w:styleId="xl196">
    <w:name w:val="xl196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i/>
      <w:iCs/>
      <w:sz w:val="16"/>
      <w:szCs w:val="16"/>
      <w:lang w:eastAsia="es-CL"/>
    </w:rPr>
  </w:style>
  <w:style w:type="paragraph" w:customStyle="1" w:styleId="xl197">
    <w:name w:val="xl197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FF0000"/>
      <w:sz w:val="16"/>
      <w:szCs w:val="16"/>
      <w:lang w:eastAsia="es-CL"/>
    </w:rPr>
  </w:style>
  <w:style w:type="paragraph" w:customStyle="1" w:styleId="xl198">
    <w:name w:val="xl198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199">
    <w:name w:val="xl199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b/>
      <w:bCs/>
      <w:color w:val="FF0000"/>
      <w:sz w:val="16"/>
      <w:szCs w:val="16"/>
      <w:lang w:eastAsia="es-CL"/>
    </w:rPr>
  </w:style>
  <w:style w:type="paragraph" w:customStyle="1" w:styleId="xl200">
    <w:name w:val="xl200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201">
    <w:name w:val="xl201"/>
    <w:basedOn w:val="Normal"/>
    <w:rsid w:val="006115E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202">
    <w:name w:val="xl202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203">
    <w:name w:val="xl203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204">
    <w:name w:val="xl204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205">
    <w:name w:val="xl205"/>
    <w:basedOn w:val="Normal"/>
    <w:rsid w:val="006115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206">
    <w:name w:val="xl206"/>
    <w:basedOn w:val="Normal"/>
    <w:rsid w:val="006115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207">
    <w:name w:val="xl207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FF0000"/>
      <w:sz w:val="16"/>
      <w:szCs w:val="16"/>
      <w:lang w:eastAsia="es-CL"/>
    </w:rPr>
  </w:style>
  <w:style w:type="paragraph" w:customStyle="1" w:styleId="xl208">
    <w:name w:val="xl208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09">
    <w:name w:val="xl209"/>
    <w:basedOn w:val="Normal"/>
    <w:rsid w:val="006115E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210">
    <w:name w:val="xl210"/>
    <w:basedOn w:val="Normal"/>
    <w:rsid w:val="006115E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211">
    <w:name w:val="xl211"/>
    <w:basedOn w:val="Normal"/>
    <w:rsid w:val="006115EE"/>
    <w:pPr>
      <w:pBdr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212">
    <w:name w:val="xl212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213">
    <w:name w:val="xl213"/>
    <w:basedOn w:val="Normal"/>
    <w:rsid w:val="006115EE"/>
    <w:pPr>
      <w:pBdr>
        <w:top w:val="single" w:sz="4" w:space="0" w:color="auto"/>
        <w:left w:val="single" w:sz="4" w:space="9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214">
    <w:name w:val="xl214"/>
    <w:basedOn w:val="Normal"/>
    <w:rsid w:val="006115EE"/>
    <w:pPr>
      <w:pBdr>
        <w:left w:val="single" w:sz="4" w:space="9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215">
    <w:name w:val="xl215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216">
    <w:name w:val="xl216"/>
    <w:basedOn w:val="Normal"/>
    <w:rsid w:val="006115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217">
    <w:name w:val="xl217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218">
    <w:name w:val="xl218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219">
    <w:name w:val="xl219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220">
    <w:name w:val="xl220"/>
    <w:basedOn w:val="Normal"/>
    <w:rsid w:val="006115E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221">
    <w:name w:val="xl221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22">
    <w:name w:val="xl222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223">
    <w:name w:val="xl223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224">
    <w:name w:val="xl224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225">
    <w:name w:val="xl225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26">
    <w:name w:val="xl226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27">
    <w:name w:val="xl227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28">
    <w:name w:val="xl228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229">
    <w:name w:val="xl229"/>
    <w:basedOn w:val="Normal"/>
    <w:rsid w:val="006115EE"/>
    <w:pPr>
      <w:pBdr>
        <w:top w:val="single" w:sz="4" w:space="0" w:color="auto"/>
        <w:left w:val="single" w:sz="4" w:space="9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230">
    <w:name w:val="xl230"/>
    <w:basedOn w:val="Normal"/>
    <w:rsid w:val="006115EE"/>
    <w:pPr>
      <w:pBdr>
        <w:left w:val="single" w:sz="4" w:space="9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231">
    <w:name w:val="xl231"/>
    <w:basedOn w:val="Normal"/>
    <w:rsid w:val="006115EE"/>
    <w:pPr>
      <w:pBdr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232">
    <w:name w:val="xl232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33">
    <w:name w:val="xl233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234">
    <w:name w:val="xl234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235">
    <w:name w:val="xl235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236">
    <w:name w:val="xl236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37">
    <w:name w:val="xl237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lang w:eastAsia="es-CL"/>
    </w:rPr>
  </w:style>
  <w:style w:type="paragraph" w:customStyle="1" w:styleId="xl238">
    <w:name w:val="xl238"/>
    <w:basedOn w:val="Normal"/>
    <w:rsid w:val="006115EE"/>
    <w:pPr>
      <w:pBdr>
        <w:top w:val="single" w:sz="4" w:space="0" w:color="auto"/>
        <w:left w:val="single" w:sz="4" w:space="18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239">
    <w:name w:val="xl239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240">
    <w:name w:val="xl240"/>
    <w:basedOn w:val="Normal"/>
    <w:rsid w:val="006115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241">
    <w:name w:val="xl241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42">
    <w:name w:val="xl242"/>
    <w:basedOn w:val="Normal"/>
    <w:rsid w:val="006115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43">
    <w:name w:val="xl243"/>
    <w:basedOn w:val="Normal"/>
    <w:rsid w:val="006115E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44">
    <w:name w:val="xl244"/>
    <w:basedOn w:val="Normal"/>
    <w:rsid w:val="006115E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45">
    <w:name w:val="xl245"/>
    <w:basedOn w:val="Normal"/>
    <w:rsid w:val="006115E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46">
    <w:name w:val="xl246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47">
    <w:name w:val="xl247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248">
    <w:name w:val="xl248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249">
    <w:name w:val="xl249"/>
    <w:basedOn w:val="Normal"/>
    <w:rsid w:val="006115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250">
    <w:name w:val="xl250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251">
    <w:name w:val="xl251"/>
    <w:basedOn w:val="Normal"/>
    <w:rsid w:val="006115EE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252">
    <w:name w:val="xl252"/>
    <w:basedOn w:val="Normal"/>
    <w:rsid w:val="006115E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253">
    <w:name w:val="xl253"/>
    <w:basedOn w:val="Normal"/>
    <w:rsid w:val="006115E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254">
    <w:name w:val="xl254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55">
    <w:name w:val="xl255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256">
    <w:name w:val="xl256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57">
    <w:name w:val="xl257"/>
    <w:basedOn w:val="Normal"/>
    <w:rsid w:val="006115E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58">
    <w:name w:val="xl258"/>
    <w:basedOn w:val="Normal"/>
    <w:rsid w:val="006115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59">
    <w:name w:val="xl259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60">
    <w:name w:val="xl260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61">
    <w:name w:val="xl261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62">
    <w:name w:val="xl262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63">
    <w:name w:val="xl263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64">
    <w:name w:val="xl264"/>
    <w:basedOn w:val="Normal"/>
    <w:rsid w:val="006115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65">
    <w:name w:val="xl265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66">
    <w:name w:val="xl266"/>
    <w:basedOn w:val="Normal"/>
    <w:rsid w:val="006115E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67">
    <w:name w:val="xl267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68">
    <w:name w:val="xl268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69">
    <w:name w:val="xl269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70">
    <w:name w:val="xl270"/>
    <w:basedOn w:val="Normal"/>
    <w:rsid w:val="006115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71">
    <w:name w:val="xl271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72">
    <w:name w:val="xl272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73">
    <w:name w:val="xl273"/>
    <w:basedOn w:val="Normal"/>
    <w:rsid w:val="006115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74">
    <w:name w:val="xl274"/>
    <w:basedOn w:val="Normal"/>
    <w:rsid w:val="006115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75">
    <w:name w:val="xl275"/>
    <w:basedOn w:val="Normal"/>
    <w:rsid w:val="006115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76">
    <w:name w:val="xl276"/>
    <w:basedOn w:val="Normal"/>
    <w:rsid w:val="006115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77">
    <w:name w:val="xl277"/>
    <w:basedOn w:val="Normal"/>
    <w:rsid w:val="006115E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78">
    <w:name w:val="xl278"/>
    <w:basedOn w:val="Normal"/>
    <w:rsid w:val="006115E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79">
    <w:name w:val="xl279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80">
    <w:name w:val="xl280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81">
    <w:name w:val="xl281"/>
    <w:basedOn w:val="Normal"/>
    <w:rsid w:val="006115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color w:val="FF0000"/>
      <w:sz w:val="24"/>
      <w:szCs w:val="24"/>
      <w:lang w:eastAsia="es-CL"/>
    </w:rPr>
  </w:style>
  <w:style w:type="paragraph" w:customStyle="1" w:styleId="xl282">
    <w:name w:val="xl282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83">
    <w:name w:val="xl283"/>
    <w:basedOn w:val="Normal"/>
    <w:rsid w:val="006115E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color w:val="FF0000"/>
      <w:sz w:val="24"/>
      <w:szCs w:val="24"/>
      <w:lang w:eastAsia="es-CL"/>
    </w:rPr>
  </w:style>
  <w:style w:type="paragraph" w:customStyle="1" w:styleId="xl284">
    <w:name w:val="xl284"/>
    <w:basedOn w:val="Normal"/>
    <w:rsid w:val="006115E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color w:val="FF0000"/>
      <w:sz w:val="24"/>
      <w:szCs w:val="24"/>
      <w:lang w:eastAsia="es-CL"/>
    </w:rPr>
  </w:style>
  <w:style w:type="paragraph" w:customStyle="1" w:styleId="xl285">
    <w:name w:val="xl285"/>
    <w:basedOn w:val="Normal"/>
    <w:rsid w:val="006115E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color w:val="FF0000"/>
      <w:sz w:val="24"/>
      <w:szCs w:val="24"/>
      <w:lang w:eastAsia="es-CL"/>
    </w:rPr>
  </w:style>
  <w:style w:type="paragraph" w:customStyle="1" w:styleId="xl286">
    <w:name w:val="xl286"/>
    <w:basedOn w:val="Normal"/>
    <w:rsid w:val="006115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87">
    <w:name w:val="xl287"/>
    <w:basedOn w:val="Normal"/>
    <w:rsid w:val="006115E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88">
    <w:name w:val="xl288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89">
    <w:name w:val="xl289"/>
    <w:basedOn w:val="Normal"/>
    <w:rsid w:val="006115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color w:val="FF0000"/>
      <w:sz w:val="24"/>
      <w:szCs w:val="24"/>
      <w:lang w:eastAsia="es-CL"/>
    </w:rPr>
  </w:style>
  <w:style w:type="paragraph" w:customStyle="1" w:styleId="xl290">
    <w:name w:val="xl290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i/>
      <w:iCs/>
      <w:sz w:val="24"/>
      <w:szCs w:val="24"/>
      <w:lang w:eastAsia="es-CL"/>
    </w:rPr>
  </w:style>
  <w:style w:type="paragraph" w:customStyle="1" w:styleId="xl291">
    <w:name w:val="xl291"/>
    <w:basedOn w:val="Normal"/>
    <w:rsid w:val="006115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i/>
      <w:iCs/>
      <w:sz w:val="24"/>
      <w:szCs w:val="24"/>
      <w:lang w:eastAsia="es-CL"/>
    </w:rPr>
  </w:style>
  <w:style w:type="paragraph" w:customStyle="1" w:styleId="xl292">
    <w:name w:val="xl292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i/>
      <w:iCs/>
      <w:sz w:val="24"/>
      <w:szCs w:val="24"/>
      <w:lang w:eastAsia="es-CL"/>
    </w:rPr>
  </w:style>
  <w:style w:type="paragraph" w:customStyle="1" w:styleId="xl293">
    <w:name w:val="xl293"/>
    <w:basedOn w:val="Normal"/>
    <w:rsid w:val="006115E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294">
    <w:name w:val="xl294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L"/>
    </w:rPr>
  </w:style>
  <w:style w:type="paragraph" w:customStyle="1" w:styleId="xl295">
    <w:name w:val="xl295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L"/>
    </w:rPr>
  </w:style>
  <w:style w:type="paragraph" w:customStyle="1" w:styleId="xl296">
    <w:name w:val="xl296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L"/>
    </w:rPr>
  </w:style>
  <w:style w:type="paragraph" w:customStyle="1" w:styleId="xl297">
    <w:name w:val="xl297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298">
    <w:name w:val="xl298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299">
    <w:name w:val="xl299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00">
    <w:name w:val="xl300"/>
    <w:basedOn w:val="Normal"/>
    <w:rsid w:val="006115E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01">
    <w:name w:val="xl301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302">
    <w:name w:val="xl302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303">
    <w:name w:val="xl303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04">
    <w:name w:val="xl304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05">
    <w:name w:val="xl305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06">
    <w:name w:val="xl306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07">
    <w:name w:val="xl307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308">
    <w:name w:val="xl308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09">
    <w:name w:val="xl309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310">
    <w:name w:val="xl310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L"/>
    </w:rPr>
  </w:style>
  <w:style w:type="paragraph" w:customStyle="1" w:styleId="xl311">
    <w:name w:val="xl311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s-CL"/>
    </w:rPr>
  </w:style>
  <w:style w:type="paragraph" w:customStyle="1" w:styleId="xl312">
    <w:name w:val="xl312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s-CL"/>
    </w:rPr>
  </w:style>
  <w:style w:type="paragraph" w:customStyle="1" w:styleId="xl313">
    <w:name w:val="xl313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L"/>
    </w:rPr>
  </w:style>
  <w:style w:type="paragraph" w:customStyle="1" w:styleId="xl314">
    <w:name w:val="xl314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L"/>
    </w:rPr>
  </w:style>
  <w:style w:type="paragraph" w:customStyle="1" w:styleId="xl315">
    <w:name w:val="xl315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L"/>
    </w:rPr>
  </w:style>
  <w:style w:type="paragraph" w:customStyle="1" w:styleId="xl316">
    <w:name w:val="xl316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L"/>
    </w:rPr>
  </w:style>
  <w:style w:type="paragraph" w:customStyle="1" w:styleId="xl317">
    <w:name w:val="xl317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L"/>
    </w:rPr>
  </w:style>
  <w:style w:type="paragraph" w:customStyle="1" w:styleId="xl318">
    <w:name w:val="xl318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319">
    <w:name w:val="xl319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320">
    <w:name w:val="xl320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21">
    <w:name w:val="xl321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22">
    <w:name w:val="xl322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23">
    <w:name w:val="xl323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24">
    <w:name w:val="xl324"/>
    <w:basedOn w:val="Normal"/>
    <w:rsid w:val="006115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325">
    <w:name w:val="xl325"/>
    <w:basedOn w:val="Normal"/>
    <w:rsid w:val="006115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26">
    <w:name w:val="xl326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27">
    <w:name w:val="xl327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328">
    <w:name w:val="xl328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329">
    <w:name w:val="xl329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30">
    <w:name w:val="xl330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31">
    <w:name w:val="xl331"/>
    <w:basedOn w:val="Normal"/>
    <w:rsid w:val="006115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32">
    <w:name w:val="xl332"/>
    <w:basedOn w:val="Normal"/>
    <w:rsid w:val="006115E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33">
    <w:name w:val="xl333"/>
    <w:basedOn w:val="Normal"/>
    <w:rsid w:val="006115E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34">
    <w:name w:val="xl334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335">
    <w:name w:val="xl335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336">
    <w:name w:val="xl336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37">
    <w:name w:val="xl337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38">
    <w:name w:val="xl338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339">
    <w:name w:val="xl339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340">
    <w:name w:val="xl340"/>
    <w:basedOn w:val="Normal"/>
    <w:rsid w:val="006115E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41">
    <w:name w:val="xl341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342">
    <w:name w:val="xl342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343">
    <w:name w:val="xl343"/>
    <w:basedOn w:val="Normal"/>
    <w:rsid w:val="006115E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344">
    <w:name w:val="xl344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345">
    <w:name w:val="xl345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46">
    <w:name w:val="xl346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47">
    <w:name w:val="xl347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48">
    <w:name w:val="xl348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49">
    <w:name w:val="xl349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50">
    <w:name w:val="xl350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351">
    <w:name w:val="xl351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352">
    <w:name w:val="xl352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353">
    <w:name w:val="xl353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54">
    <w:name w:val="xl354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355">
    <w:name w:val="xl355"/>
    <w:basedOn w:val="Normal"/>
    <w:rsid w:val="006115E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56">
    <w:name w:val="xl356"/>
    <w:basedOn w:val="Normal"/>
    <w:rsid w:val="006115E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57">
    <w:name w:val="xl357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358">
    <w:name w:val="xl358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359">
    <w:name w:val="xl359"/>
    <w:basedOn w:val="Normal"/>
    <w:rsid w:val="006115E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360">
    <w:name w:val="xl360"/>
    <w:basedOn w:val="Normal"/>
    <w:rsid w:val="006115E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361">
    <w:name w:val="xl361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FF0000"/>
      <w:sz w:val="18"/>
      <w:szCs w:val="18"/>
      <w:lang w:eastAsia="es-CL"/>
    </w:rPr>
  </w:style>
  <w:style w:type="paragraph" w:customStyle="1" w:styleId="xl362">
    <w:name w:val="xl362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363">
    <w:name w:val="xl363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FF0000"/>
      <w:sz w:val="18"/>
      <w:szCs w:val="18"/>
      <w:lang w:eastAsia="es-CL"/>
    </w:rPr>
  </w:style>
  <w:style w:type="paragraph" w:customStyle="1" w:styleId="xl364">
    <w:name w:val="xl364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365">
    <w:name w:val="xl365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366">
    <w:name w:val="xl366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367">
    <w:name w:val="xl367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368">
    <w:name w:val="xl368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369">
    <w:name w:val="xl369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370">
    <w:name w:val="xl370"/>
    <w:basedOn w:val="Normal"/>
    <w:rsid w:val="006115EE"/>
    <w:pPr>
      <w:pBdr>
        <w:top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71">
    <w:name w:val="xl371"/>
    <w:basedOn w:val="Normal"/>
    <w:rsid w:val="006115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72">
    <w:name w:val="xl372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73">
    <w:name w:val="xl373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374">
    <w:name w:val="xl374"/>
    <w:basedOn w:val="Normal"/>
    <w:rsid w:val="00611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75">
    <w:name w:val="xl375"/>
    <w:basedOn w:val="Normal"/>
    <w:rsid w:val="006115EE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76">
    <w:name w:val="xl376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77">
    <w:name w:val="xl377"/>
    <w:basedOn w:val="Normal"/>
    <w:rsid w:val="006115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78">
    <w:name w:val="xl378"/>
    <w:basedOn w:val="Normal"/>
    <w:rsid w:val="006115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79">
    <w:name w:val="xl379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80">
    <w:name w:val="xl380"/>
    <w:basedOn w:val="Normal"/>
    <w:rsid w:val="006115E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381">
    <w:name w:val="xl381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382">
    <w:name w:val="xl382"/>
    <w:basedOn w:val="Normal"/>
    <w:rsid w:val="006115E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383">
    <w:name w:val="xl383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84">
    <w:name w:val="xl384"/>
    <w:basedOn w:val="Normal"/>
    <w:rsid w:val="006115E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385">
    <w:name w:val="xl385"/>
    <w:basedOn w:val="Normal"/>
    <w:rsid w:val="006115E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86">
    <w:name w:val="xl386"/>
    <w:basedOn w:val="Normal"/>
    <w:rsid w:val="006115E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es-CL"/>
    </w:rPr>
  </w:style>
  <w:style w:type="paragraph" w:customStyle="1" w:styleId="xl387">
    <w:name w:val="xl387"/>
    <w:basedOn w:val="Normal"/>
    <w:rsid w:val="006115E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es-CL"/>
    </w:rPr>
  </w:style>
  <w:style w:type="paragraph" w:customStyle="1" w:styleId="xl388">
    <w:name w:val="xl388"/>
    <w:basedOn w:val="Normal"/>
    <w:rsid w:val="006115E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89">
    <w:name w:val="xl389"/>
    <w:basedOn w:val="Normal"/>
    <w:rsid w:val="006115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390">
    <w:name w:val="xl390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91">
    <w:name w:val="xl391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92">
    <w:name w:val="xl392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393">
    <w:name w:val="xl393"/>
    <w:basedOn w:val="Normal"/>
    <w:rsid w:val="006115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394">
    <w:name w:val="xl394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395">
    <w:name w:val="xl395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396">
    <w:name w:val="xl396"/>
    <w:basedOn w:val="Normal"/>
    <w:rsid w:val="006115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97">
    <w:name w:val="xl397"/>
    <w:basedOn w:val="Normal"/>
    <w:rsid w:val="006115E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398">
    <w:name w:val="xl398"/>
    <w:basedOn w:val="Normal"/>
    <w:rsid w:val="006115E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399">
    <w:name w:val="xl399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400">
    <w:name w:val="xl400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401">
    <w:name w:val="xl401"/>
    <w:basedOn w:val="Normal"/>
    <w:rsid w:val="006115EE"/>
    <w:pPr>
      <w:pBdr>
        <w:top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402">
    <w:name w:val="xl402"/>
    <w:basedOn w:val="Normal"/>
    <w:rsid w:val="006115EE"/>
    <w:pPr>
      <w:pBdr>
        <w:top w:val="single" w:sz="4" w:space="0" w:color="auto"/>
        <w:left w:val="single" w:sz="4" w:space="18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403">
    <w:name w:val="xl403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404">
    <w:name w:val="xl404"/>
    <w:basedOn w:val="Normal"/>
    <w:rsid w:val="006115E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405">
    <w:name w:val="xl405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F8549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33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B87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96642F"/>
    <w:pPr>
      <w:tabs>
        <w:tab w:val="left" w:pos="540"/>
        <w:tab w:val="left" w:pos="2160"/>
      </w:tabs>
      <w:spacing w:after="0" w:line="240" w:lineRule="auto"/>
      <w:ind w:left="2880" w:hanging="2880"/>
      <w:jc w:val="both"/>
    </w:pPr>
    <w:rPr>
      <w:rFonts w:ascii="Verdana" w:eastAsia="Times New Roman" w:hAnsi="Verdana" w:cs="Times New Roman"/>
      <w:sz w:val="24"/>
      <w:szCs w:val="24"/>
      <w:lang w:eastAsia="es-CL"/>
    </w:rPr>
  </w:style>
  <w:style w:type="character" w:customStyle="1" w:styleId="SangradetextonormalCar">
    <w:name w:val="Sangría de texto normal Car"/>
    <w:basedOn w:val="Fuentedeprrafopredeter"/>
    <w:link w:val="Sangradetextonormal"/>
    <w:rsid w:val="0096642F"/>
    <w:rPr>
      <w:rFonts w:ascii="Verdana" w:eastAsia="Times New Roman" w:hAnsi="Verdana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FF08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0863"/>
  </w:style>
  <w:style w:type="paragraph" w:styleId="Piedepgina">
    <w:name w:val="footer"/>
    <w:basedOn w:val="Normal"/>
    <w:link w:val="PiedepginaCar"/>
    <w:unhideWhenUsed/>
    <w:rsid w:val="00FF08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F0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115E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115EE"/>
    <w:rPr>
      <w:color w:val="800080"/>
      <w:u w:val="single"/>
    </w:rPr>
  </w:style>
  <w:style w:type="paragraph" w:customStyle="1" w:styleId="font5">
    <w:name w:val="font5"/>
    <w:basedOn w:val="Normal"/>
    <w:rsid w:val="006115EE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font6">
    <w:name w:val="font6"/>
    <w:basedOn w:val="Normal"/>
    <w:rsid w:val="006115EE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65">
    <w:name w:val="xl65"/>
    <w:basedOn w:val="Normal"/>
    <w:rsid w:val="006115E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66">
    <w:name w:val="xl66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CL"/>
    </w:rPr>
  </w:style>
  <w:style w:type="paragraph" w:customStyle="1" w:styleId="xl67">
    <w:name w:val="xl67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68">
    <w:name w:val="xl68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9">
    <w:name w:val="xl69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70">
    <w:name w:val="xl70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71">
    <w:name w:val="xl71"/>
    <w:basedOn w:val="Normal"/>
    <w:rsid w:val="006115E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72">
    <w:name w:val="xl72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73">
    <w:name w:val="xl73"/>
    <w:basedOn w:val="Normal"/>
    <w:rsid w:val="006115EE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74">
    <w:name w:val="xl74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75">
    <w:name w:val="xl75"/>
    <w:basedOn w:val="Normal"/>
    <w:rsid w:val="006115EE"/>
    <w:pP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76">
    <w:name w:val="xl76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77">
    <w:name w:val="xl77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78">
    <w:name w:val="xl78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79">
    <w:name w:val="xl79"/>
    <w:basedOn w:val="Normal"/>
    <w:rsid w:val="006115EE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80">
    <w:name w:val="xl80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FF0000"/>
      <w:sz w:val="18"/>
      <w:szCs w:val="18"/>
      <w:lang w:eastAsia="es-CL"/>
    </w:rPr>
  </w:style>
  <w:style w:type="paragraph" w:customStyle="1" w:styleId="xl81">
    <w:name w:val="xl81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FF0000"/>
      <w:sz w:val="16"/>
      <w:szCs w:val="16"/>
      <w:lang w:eastAsia="es-CL"/>
    </w:rPr>
  </w:style>
  <w:style w:type="paragraph" w:customStyle="1" w:styleId="xl82">
    <w:name w:val="xl82"/>
    <w:basedOn w:val="Normal"/>
    <w:rsid w:val="006115E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83">
    <w:name w:val="xl83"/>
    <w:basedOn w:val="Normal"/>
    <w:rsid w:val="006115E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84">
    <w:name w:val="xl84"/>
    <w:basedOn w:val="Normal"/>
    <w:rsid w:val="006115E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CL"/>
    </w:rPr>
  </w:style>
  <w:style w:type="paragraph" w:customStyle="1" w:styleId="xl85">
    <w:name w:val="xl85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86">
    <w:name w:val="xl86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7">
    <w:name w:val="xl87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8">
    <w:name w:val="xl88"/>
    <w:basedOn w:val="Normal"/>
    <w:rsid w:val="006115E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9">
    <w:name w:val="xl89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90">
    <w:name w:val="xl90"/>
    <w:basedOn w:val="Normal"/>
    <w:rsid w:val="006115E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91">
    <w:name w:val="xl91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92">
    <w:name w:val="xl92"/>
    <w:basedOn w:val="Normal"/>
    <w:rsid w:val="006115E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93">
    <w:name w:val="xl93"/>
    <w:basedOn w:val="Normal"/>
    <w:rsid w:val="006115E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CL"/>
    </w:rPr>
  </w:style>
  <w:style w:type="paragraph" w:customStyle="1" w:styleId="xl94">
    <w:name w:val="xl94"/>
    <w:basedOn w:val="Normal"/>
    <w:rsid w:val="006115E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95">
    <w:name w:val="xl95"/>
    <w:basedOn w:val="Normal"/>
    <w:rsid w:val="006115E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96">
    <w:name w:val="xl96"/>
    <w:basedOn w:val="Normal"/>
    <w:rsid w:val="006115E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97">
    <w:name w:val="xl97"/>
    <w:basedOn w:val="Normal"/>
    <w:rsid w:val="006115E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98">
    <w:name w:val="xl98"/>
    <w:basedOn w:val="Normal"/>
    <w:rsid w:val="006115E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99">
    <w:name w:val="xl99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100">
    <w:name w:val="xl100"/>
    <w:basedOn w:val="Normal"/>
    <w:rsid w:val="006115E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101">
    <w:name w:val="xl101"/>
    <w:basedOn w:val="Normal"/>
    <w:rsid w:val="006115E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102">
    <w:name w:val="xl102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03">
    <w:name w:val="xl103"/>
    <w:basedOn w:val="Normal"/>
    <w:rsid w:val="006115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04">
    <w:name w:val="xl104"/>
    <w:basedOn w:val="Normal"/>
    <w:rsid w:val="006115E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105">
    <w:name w:val="xl105"/>
    <w:basedOn w:val="Normal"/>
    <w:rsid w:val="006115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106">
    <w:name w:val="xl106"/>
    <w:basedOn w:val="Normal"/>
    <w:rsid w:val="006115E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07">
    <w:name w:val="xl107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L"/>
    </w:rPr>
  </w:style>
  <w:style w:type="paragraph" w:customStyle="1" w:styleId="xl108">
    <w:name w:val="xl108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09">
    <w:name w:val="xl109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110">
    <w:name w:val="xl110"/>
    <w:basedOn w:val="Normal"/>
    <w:rsid w:val="006115E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111">
    <w:name w:val="xl111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112">
    <w:name w:val="xl112"/>
    <w:basedOn w:val="Normal"/>
    <w:rsid w:val="006115E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113">
    <w:name w:val="xl113"/>
    <w:basedOn w:val="Normal"/>
    <w:rsid w:val="006115E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114">
    <w:name w:val="xl114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15">
    <w:name w:val="xl115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16">
    <w:name w:val="xl116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17">
    <w:name w:val="xl117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18">
    <w:name w:val="xl118"/>
    <w:basedOn w:val="Normal"/>
    <w:rsid w:val="006115E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119">
    <w:name w:val="xl119"/>
    <w:basedOn w:val="Normal"/>
    <w:rsid w:val="006115E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20">
    <w:name w:val="xl120"/>
    <w:basedOn w:val="Normal"/>
    <w:rsid w:val="006115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21">
    <w:name w:val="xl121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122">
    <w:name w:val="xl122"/>
    <w:basedOn w:val="Normal"/>
    <w:rsid w:val="00611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123">
    <w:name w:val="xl123"/>
    <w:basedOn w:val="Normal"/>
    <w:rsid w:val="006115E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24">
    <w:name w:val="xl124"/>
    <w:basedOn w:val="Normal"/>
    <w:rsid w:val="006115E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125">
    <w:name w:val="xl125"/>
    <w:basedOn w:val="Normal"/>
    <w:rsid w:val="006115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126">
    <w:name w:val="xl126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127">
    <w:name w:val="xl127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28">
    <w:name w:val="xl128"/>
    <w:basedOn w:val="Normal"/>
    <w:rsid w:val="006115E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29">
    <w:name w:val="xl129"/>
    <w:basedOn w:val="Normal"/>
    <w:rsid w:val="006115E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30">
    <w:name w:val="xl130"/>
    <w:basedOn w:val="Normal"/>
    <w:rsid w:val="006115E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31">
    <w:name w:val="xl131"/>
    <w:basedOn w:val="Normal"/>
    <w:rsid w:val="006115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32">
    <w:name w:val="xl132"/>
    <w:basedOn w:val="Normal"/>
    <w:rsid w:val="006115E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133">
    <w:name w:val="xl133"/>
    <w:basedOn w:val="Normal"/>
    <w:rsid w:val="006115E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134">
    <w:name w:val="xl134"/>
    <w:basedOn w:val="Normal"/>
    <w:rsid w:val="006115EE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35">
    <w:name w:val="xl135"/>
    <w:basedOn w:val="Normal"/>
    <w:rsid w:val="006115EE"/>
    <w:pPr>
      <w:pBdr>
        <w:top w:val="single" w:sz="4" w:space="0" w:color="auto"/>
        <w:left w:val="single" w:sz="4" w:space="9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36">
    <w:name w:val="xl136"/>
    <w:basedOn w:val="Normal"/>
    <w:rsid w:val="006115E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137">
    <w:name w:val="xl137"/>
    <w:basedOn w:val="Normal"/>
    <w:rsid w:val="006115E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FF0000"/>
      <w:sz w:val="18"/>
      <w:szCs w:val="18"/>
      <w:lang w:eastAsia="es-CL"/>
    </w:rPr>
  </w:style>
  <w:style w:type="paragraph" w:customStyle="1" w:styleId="xl138">
    <w:name w:val="xl138"/>
    <w:basedOn w:val="Normal"/>
    <w:rsid w:val="006115E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FF0000"/>
      <w:sz w:val="18"/>
      <w:szCs w:val="18"/>
      <w:lang w:eastAsia="es-CL"/>
    </w:rPr>
  </w:style>
  <w:style w:type="paragraph" w:customStyle="1" w:styleId="xl139">
    <w:name w:val="xl139"/>
    <w:basedOn w:val="Normal"/>
    <w:rsid w:val="006115E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140">
    <w:name w:val="xl140"/>
    <w:basedOn w:val="Normal"/>
    <w:rsid w:val="006115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141">
    <w:name w:val="xl141"/>
    <w:basedOn w:val="Normal"/>
    <w:rsid w:val="006115E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FF0000"/>
      <w:sz w:val="16"/>
      <w:szCs w:val="16"/>
      <w:lang w:eastAsia="es-CL"/>
    </w:rPr>
  </w:style>
  <w:style w:type="paragraph" w:customStyle="1" w:styleId="xl142">
    <w:name w:val="xl142"/>
    <w:basedOn w:val="Normal"/>
    <w:rsid w:val="006115E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FF0000"/>
      <w:sz w:val="16"/>
      <w:szCs w:val="16"/>
      <w:lang w:eastAsia="es-CL"/>
    </w:rPr>
  </w:style>
  <w:style w:type="paragraph" w:customStyle="1" w:styleId="xl143">
    <w:name w:val="xl143"/>
    <w:basedOn w:val="Normal"/>
    <w:rsid w:val="006115E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FF0000"/>
      <w:sz w:val="16"/>
      <w:szCs w:val="16"/>
      <w:lang w:eastAsia="es-CL"/>
    </w:rPr>
  </w:style>
  <w:style w:type="paragraph" w:customStyle="1" w:styleId="xl144">
    <w:name w:val="xl144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45">
    <w:name w:val="xl145"/>
    <w:basedOn w:val="Normal"/>
    <w:rsid w:val="006115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46">
    <w:name w:val="xl146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147">
    <w:name w:val="xl147"/>
    <w:basedOn w:val="Normal"/>
    <w:rsid w:val="006115E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148">
    <w:name w:val="xl148"/>
    <w:basedOn w:val="Normal"/>
    <w:rsid w:val="006115EE"/>
    <w:pPr>
      <w:pBdr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49">
    <w:name w:val="xl149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150">
    <w:name w:val="xl150"/>
    <w:basedOn w:val="Normal"/>
    <w:rsid w:val="006115E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151">
    <w:name w:val="xl151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52">
    <w:name w:val="xl152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153">
    <w:name w:val="xl153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154">
    <w:name w:val="xl154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55">
    <w:name w:val="xl155"/>
    <w:basedOn w:val="Normal"/>
    <w:rsid w:val="006115E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56">
    <w:name w:val="xl156"/>
    <w:basedOn w:val="Normal"/>
    <w:rsid w:val="006115E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57">
    <w:name w:val="xl157"/>
    <w:basedOn w:val="Normal"/>
    <w:rsid w:val="006115E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58">
    <w:name w:val="xl158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159">
    <w:name w:val="xl159"/>
    <w:basedOn w:val="Normal"/>
    <w:rsid w:val="006115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160">
    <w:name w:val="xl160"/>
    <w:basedOn w:val="Normal"/>
    <w:rsid w:val="006115EE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61">
    <w:name w:val="xl161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62">
    <w:name w:val="xl162"/>
    <w:basedOn w:val="Normal"/>
    <w:rsid w:val="006115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63">
    <w:name w:val="xl163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164">
    <w:name w:val="xl164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165">
    <w:name w:val="xl165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166">
    <w:name w:val="xl166"/>
    <w:basedOn w:val="Normal"/>
    <w:rsid w:val="006115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67">
    <w:name w:val="xl167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168">
    <w:name w:val="xl168"/>
    <w:basedOn w:val="Normal"/>
    <w:rsid w:val="006115EE"/>
    <w:pPr>
      <w:pBdr>
        <w:left w:val="single" w:sz="4" w:space="9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69">
    <w:name w:val="xl169"/>
    <w:basedOn w:val="Normal"/>
    <w:rsid w:val="006115EE"/>
    <w:pPr>
      <w:pBdr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70">
    <w:name w:val="xl170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71">
    <w:name w:val="xl171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172">
    <w:name w:val="xl172"/>
    <w:basedOn w:val="Normal"/>
    <w:rsid w:val="006115E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173">
    <w:name w:val="xl173"/>
    <w:basedOn w:val="Normal"/>
    <w:rsid w:val="00611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74">
    <w:name w:val="xl174"/>
    <w:basedOn w:val="Normal"/>
    <w:rsid w:val="00611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75">
    <w:name w:val="xl175"/>
    <w:basedOn w:val="Normal"/>
    <w:rsid w:val="006115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76">
    <w:name w:val="xl176"/>
    <w:basedOn w:val="Normal"/>
    <w:rsid w:val="006115E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177">
    <w:name w:val="xl177"/>
    <w:basedOn w:val="Normal"/>
    <w:rsid w:val="006115E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78">
    <w:name w:val="xl178"/>
    <w:basedOn w:val="Normal"/>
    <w:rsid w:val="006115E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179">
    <w:name w:val="xl179"/>
    <w:basedOn w:val="Normal"/>
    <w:rsid w:val="006115E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80">
    <w:name w:val="xl180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81">
    <w:name w:val="xl181"/>
    <w:basedOn w:val="Normal"/>
    <w:rsid w:val="006115E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82">
    <w:name w:val="xl182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83">
    <w:name w:val="xl183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FF0000"/>
      <w:sz w:val="18"/>
      <w:szCs w:val="18"/>
      <w:lang w:eastAsia="es-CL"/>
    </w:rPr>
  </w:style>
  <w:style w:type="paragraph" w:customStyle="1" w:styleId="xl184">
    <w:name w:val="xl184"/>
    <w:basedOn w:val="Normal"/>
    <w:rsid w:val="006115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85">
    <w:name w:val="xl185"/>
    <w:basedOn w:val="Normal"/>
    <w:rsid w:val="006115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86">
    <w:name w:val="xl186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87">
    <w:name w:val="xl187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FF0000"/>
      <w:sz w:val="18"/>
      <w:szCs w:val="18"/>
      <w:lang w:eastAsia="es-CL"/>
    </w:rPr>
  </w:style>
  <w:style w:type="paragraph" w:customStyle="1" w:styleId="xl188">
    <w:name w:val="xl188"/>
    <w:basedOn w:val="Normal"/>
    <w:rsid w:val="006115E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FF0000"/>
      <w:sz w:val="18"/>
      <w:szCs w:val="18"/>
      <w:lang w:eastAsia="es-CL"/>
    </w:rPr>
  </w:style>
  <w:style w:type="paragraph" w:customStyle="1" w:styleId="xl189">
    <w:name w:val="xl189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FF0000"/>
      <w:sz w:val="18"/>
      <w:szCs w:val="18"/>
      <w:lang w:eastAsia="es-CL"/>
    </w:rPr>
  </w:style>
  <w:style w:type="paragraph" w:customStyle="1" w:styleId="xl190">
    <w:name w:val="xl190"/>
    <w:basedOn w:val="Normal"/>
    <w:rsid w:val="006115EE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191">
    <w:name w:val="xl191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i/>
      <w:iCs/>
      <w:sz w:val="16"/>
      <w:szCs w:val="16"/>
      <w:lang w:eastAsia="es-CL"/>
    </w:rPr>
  </w:style>
  <w:style w:type="paragraph" w:customStyle="1" w:styleId="xl192">
    <w:name w:val="xl192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93">
    <w:name w:val="xl193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94">
    <w:name w:val="xl194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i/>
      <w:iCs/>
      <w:sz w:val="16"/>
      <w:szCs w:val="16"/>
      <w:lang w:eastAsia="es-CL"/>
    </w:rPr>
  </w:style>
  <w:style w:type="paragraph" w:customStyle="1" w:styleId="xl195">
    <w:name w:val="xl195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i/>
      <w:iCs/>
      <w:sz w:val="16"/>
      <w:szCs w:val="16"/>
      <w:lang w:eastAsia="es-CL"/>
    </w:rPr>
  </w:style>
  <w:style w:type="paragraph" w:customStyle="1" w:styleId="xl196">
    <w:name w:val="xl196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i/>
      <w:iCs/>
      <w:sz w:val="16"/>
      <w:szCs w:val="16"/>
      <w:lang w:eastAsia="es-CL"/>
    </w:rPr>
  </w:style>
  <w:style w:type="paragraph" w:customStyle="1" w:styleId="xl197">
    <w:name w:val="xl197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FF0000"/>
      <w:sz w:val="16"/>
      <w:szCs w:val="16"/>
      <w:lang w:eastAsia="es-CL"/>
    </w:rPr>
  </w:style>
  <w:style w:type="paragraph" w:customStyle="1" w:styleId="xl198">
    <w:name w:val="xl198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199">
    <w:name w:val="xl199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b/>
      <w:bCs/>
      <w:color w:val="FF0000"/>
      <w:sz w:val="16"/>
      <w:szCs w:val="16"/>
      <w:lang w:eastAsia="es-CL"/>
    </w:rPr>
  </w:style>
  <w:style w:type="paragraph" w:customStyle="1" w:styleId="xl200">
    <w:name w:val="xl200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201">
    <w:name w:val="xl201"/>
    <w:basedOn w:val="Normal"/>
    <w:rsid w:val="006115E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202">
    <w:name w:val="xl202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203">
    <w:name w:val="xl203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204">
    <w:name w:val="xl204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205">
    <w:name w:val="xl205"/>
    <w:basedOn w:val="Normal"/>
    <w:rsid w:val="006115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206">
    <w:name w:val="xl206"/>
    <w:basedOn w:val="Normal"/>
    <w:rsid w:val="006115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207">
    <w:name w:val="xl207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FF0000"/>
      <w:sz w:val="16"/>
      <w:szCs w:val="16"/>
      <w:lang w:eastAsia="es-CL"/>
    </w:rPr>
  </w:style>
  <w:style w:type="paragraph" w:customStyle="1" w:styleId="xl208">
    <w:name w:val="xl208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09">
    <w:name w:val="xl209"/>
    <w:basedOn w:val="Normal"/>
    <w:rsid w:val="006115E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210">
    <w:name w:val="xl210"/>
    <w:basedOn w:val="Normal"/>
    <w:rsid w:val="006115E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211">
    <w:name w:val="xl211"/>
    <w:basedOn w:val="Normal"/>
    <w:rsid w:val="006115EE"/>
    <w:pPr>
      <w:pBdr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212">
    <w:name w:val="xl212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213">
    <w:name w:val="xl213"/>
    <w:basedOn w:val="Normal"/>
    <w:rsid w:val="006115EE"/>
    <w:pPr>
      <w:pBdr>
        <w:top w:val="single" w:sz="4" w:space="0" w:color="auto"/>
        <w:left w:val="single" w:sz="4" w:space="9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214">
    <w:name w:val="xl214"/>
    <w:basedOn w:val="Normal"/>
    <w:rsid w:val="006115EE"/>
    <w:pPr>
      <w:pBdr>
        <w:left w:val="single" w:sz="4" w:space="9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215">
    <w:name w:val="xl215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216">
    <w:name w:val="xl216"/>
    <w:basedOn w:val="Normal"/>
    <w:rsid w:val="006115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217">
    <w:name w:val="xl217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218">
    <w:name w:val="xl218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219">
    <w:name w:val="xl219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220">
    <w:name w:val="xl220"/>
    <w:basedOn w:val="Normal"/>
    <w:rsid w:val="006115E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221">
    <w:name w:val="xl221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22">
    <w:name w:val="xl222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223">
    <w:name w:val="xl223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224">
    <w:name w:val="xl224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225">
    <w:name w:val="xl225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26">
    <w:name w:val="xl226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27">
    <w:name w:val="xl227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28">
    <w:name w:val="xl228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229">
    <w:name w:val="xl229"/>
    <w:basedOn w:val="Normal"/>
    <w:rsid w:val="006115EE"/>
    <w:pPr>
      <w:pBdr>
        <w:top w:val="single" w:sz="4" w:space="0" w:color="auto"/>
        <w:left w:val="single" w:sz="4" w:space="9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230">
    <w:name w:val="xl230"/>
    <w:basedOn w:val="Normal"/>
    <w:rsid w:val="006115EE"/>
    <w:pPr>
      <w:pBdr>
        <w:left w:val="single" w:sz="4" w:space="9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231">
    <w:name w:val="xl231"/>
    <w:basedOn w:val="Normal"/>
    <w:rsid w:val="006115EE"/>
    <w:pPr>
      <w:pBdr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232">
    <w:name w:val="xl232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33">
    <w:name w:val="xl233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234">
    <w:name w:val="xl234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235">
    <w:name w:val="xl235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236">
    <w:name w:val="xl236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37">
    <w:name w:val="xl237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lang w:eastAsia="es-CL"/>
    </w:rPr>
  </w:style>
  <w:style w:type="paragraph" w:customStyle="1" w:styleId="xl238">
    <w:name w:val="xl238"/>
    <w:basedOn w:val="Normal"/>
    <w:rsid w:val="006115EE"/>
    <w:pPr>
      <w:pBdr>
        <w:top w:val="single" w:sz="4" w:space="0" w:color="auto"/>
        <w:left w:val="single" w:sz="4" w:space="18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239">
    <w:name w:val="xl239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240">
    <w:name w:val="xl240"/>
    <w:basedOn w:val="Normal"/>
    <w:rsid w:val="006115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241">
    <w:name w:val="xl241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42">
    <w:name w:val="xl242"/>
    <w:basedOn w:val="Normal"/>
    <w:rsid w:val="006115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43">
    <w:name w:val="xl243"/>
    <w:basedOn w:val="Normal"/>
    <w:rsid w:val="006115E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44">
    <w:name w:val="xl244"/>
    <w:basedOn w:val="Normal"/>
    <w:rsid w:val="006115E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45">
    <w:name w:val="xl245"/>
    <w:basedOn w:val="Normal"/>
    <w:rsid w:val="006115E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46">
    <w:name w:val="xl246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47">
    <w:name w:val="xl247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248">
    <w:name w:val="xl248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249">
    <w:name w:val="xl249"/>
    <w:basedOn w:val="Normal"/>
    <w:rsid w:val="006115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250">
    <w:name w:val="xl250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251">
    <w:name w:val="xl251"/>
    <w:basedOn w:val="Normal"/>
    <w:rsid w:val="006115EE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252">
    <w:name w:val="xl252"/>
    <w:basedOn w:val="Normal"/>
    <w:rsid w:val="006115E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253">
    <w:name w:val="xl253"/>
    <w:basedOn w:val="Normal"/>
    <w:rsid w:val="006115E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254">
    <w:name w:val="xl254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55">
    <w:name w:val="xl255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256">
    <w:name w:val="xl256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57">
    <w:name w:val="xl257"/>
    <w:basedOn w:val="Normal"/>
    <w:rsid w:val="006115E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58">
    <w:name w:val="xl258"/>
    <w:basedOn w:val="Normal"/>
    <w:rsid w:val="006115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59">
    <w:name w:val="xl259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60">
    <w:name w:val="xl260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61">
    <w:name w:val="xl261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62">
    <w:name w:val="xl262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63">
    <w:name w:val="xl263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64">
    <w:name w:val="xl264"/>
    <w:basedOn w:val="Normal"/>
    <w:rsid w:val="006115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65">
    <w:name w:val="xl265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66">
    <w:name w:val="xl266"/>
    <w:basedOn w:val="Normal"/>
    <w:rsid w:val="006115E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67">
    <w:name w:val="xl267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68">
    <w:name w:val="xl268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69">
    <w:name w:val="xl269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70">
    <w:name w:val="xl270"/>
    <w:basedOn w:val="Normal"/>
    <w:rsid w:val="006115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71">
    <w:name w:val="xl271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72">
    <w:name w:val="xl272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73">
    <w:name w:val="xl273"/>
    <w:basedOn w:val="Normal"/>
    <w:rsid w:val="006115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74">
    <w:name w:val="xl274"/>
    <w:basedOn w:val="Normal"/>
    <w:rsid w:val="006115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75">
    <w:name w:val="xl275"/>
    <w:basedOn w:val="Normal"/>
    <w:rsid w:val="006115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76">
    <w:name w:val="xl276"/>
    <w:basedOn w:val="Normal"/>
    <w:rsid w:val="006115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77">
    <w:name w:val="xl277"/>
    <w:basedOn w:val="Normal"/>
    <w:rsid w:val="006115E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78">
    <w:name w:val="xl278"/>
    <w:basedOn w:val="Normal"/>
    <w:rsid w:val="006115E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79">
    <w:name w:val="xl279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80">
    <w:name w:val="xl280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81">
    <w:name w:val="xl281"/>
    <w:basedOn w:val="Normal"/>
    <w:rsid w:val="006115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color w:val="FF0000"/>
      <w:sz w:val="24"/>
      <w:szCs w:val="24"/>
      <w:lang w:eastAsia="es-CL"/>
    </w:rPr>
  </w:style>
  <w:style w:type="paragraph" w:customStyle="1" w:styleId="xl282">
    <w:name w:val="xl282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83">
    <w:name w:val="xl283"/>
    <w:basedOn w:val="Normal"/>
    <w:rsid w:val="006115E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color w:val="FF0000"/>
      <w:sz w:val="24"/>
      <w:szCs w:val="24"/>
      <w:lang w:eastAsia="es-CL"/>
    </w:rPr>
  </w:style>
  <w:style w:type="paragraph" w:customStyle="1" w:styleId="xl284">
    <w:name w:val="xl284"/>
    <w:basedOn w:val="Normal"/>
    <w:rsid w:val="006115E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color w:val="FF0000"/>
      <w:sz w:val="24"/>
      <w:szCs w:val="24"/>
      <w:lang w:eastAsia="es-CL"/>
    </w:rPr>
  </w:style>
  <w:style w:type="paragraph" w:customStyle="1" w:styleId="xl285">
    <w:name w:val="xl285"/>
    <w:basedOn w:val="Normal"/>
    <w:rsid w:val="006115E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color w:val="FF0000"/>
      <w:sz w:val="24"/>
      <w:szCs w:val="24"/>
      <w:lang w:eastAsia="es-CL"/>
    </w:rPr>
  </w:style>
  <w:style w:type="paragraph" w:customStyle="1" w:styleId="xl286">
    <w:name w:val="xl286"/>
    <w:basedOn w:val="Normal"/>
    <w:rsid w:val="006115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87">
    <w:name w:val="xl287"/>
    <w:basedOn w:val="Normal"/>
    <w:rsid w:val="006115E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88">
    <w:name w:val="xl288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89">
    <w:name w:val="xl289"/>
    <w:basedOn w:val="Normal"/>
    <w:rsid w:val="006115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color w:val="FF0000"/>
      <w:sz w:val="24"/>
      <w:szCs w:val="24"/>
      <w:lang w:eastAsia="es-CL"/>
    </w:rPr>
  </w:style>
  <w:style w:type="paragraph" w:customStyle="1" w:styleId="xl290">
    <w:name w:val="xl290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i/>
      <w:iCs/>
      <w:sz w:val="24"/>
      <w:szCs w:val="24"/>
      <w:lang w:eastAsia="es-CL"/>
    </w:rPr>
  </w:style>
  <w:style w:type="paragraph" w:customStyle="1" w:styleId="xl291">
    <w:name w:val="xl291"/>
    <w:basedOn w:val="Normal"/>
    <w:rsid w:val="006115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i/>
      <w:iCs/>
      <w:sz w:val="24"/>
      <w:szCs w:val="24"/>
      <w:lang w:eastAsia="es-CL"/>
    </w:rPr>
  </w:style>
  <w:style w:type="paragraph" w:customStyle="1" w:styleId="xl292">
    <w:name w:val="xl292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i/>
      <w:iCs/>
      <w:sz w:val="24"/>
      <w:szCs w:val="24"/>
      <w:lang w:eastAsia="es-CL"/>
    </w:rPr>
  </w:style>
  <w:style w:type="paragraph" w:customStyle="1" w:styleId="xl293">
    <w:name w:val="xl293"/>
    <w:basedOn w:val="Normal"/>
    <w:rsid w:val="006115E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294">
    <w:name w:val="xl294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L"/>
    </w:rPr>
  </w:style>
  <w:style w:type="paragraph" w:customStyle="1" w:styleId="xl295">
    <w:name w:val="xl295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L"/>
    </w:rPr>
  </w:style>
  <w:style w:type="paragraph" w:customStyle="1" w:styleId="xl296">
    <w:name w:val="xl296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L"/>
    </w:rPr>
  </w:style>
  <w:style w:type="paragraph" w:customStyle="1" w:styleId="xl297">
    <w:name w:val="xl297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298">
    <w:name w:val="xl298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299">
    <w:name w:val="xl299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00">
    <w:name w:val="xl300"/>
    <w:basedOn w:val="Normal"/>
    <w:rsid w:val="006115E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01">
    <w:name w:val="xl301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302">
    <w:name w:val="xl302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303">
    <w:name w:val="xl303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04">
    <w:name w:val="xl304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05">
    <w:name w:val="xl305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06">
    <w:name w:val="xl306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07">
    <w:name w:val="xl307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308">
    <w:name w:val="xl308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09">
    <w:name w:val="xl309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310">
    <w:name w:val="xl310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L"/>
    </w:rPr>
  </w:style>
  <w:style w:type="paragraph" w:customStyle="1" w:styleId="xl311">
    <w:name w:val="xl311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s-CL"/>
    </w:rPr>
  </w:style>
  <w:style w:type="paragraph" w:customStyle="1" w:styleId="xl312">
    <w:name w:val="xl312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s-CL"/>
    </w:rPr>
  </w:style>
  <w:style w:type="paragraph" w:customStyle="1" w:styleId="xl313">
    <w:name w:val="xl313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L"/>
    </w:rPr>
  </w:style>
  <w:style w:type="paragraph" w:customStyle="1" w:styleId="xl314">
    <w:name w:val="xl314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L"/>
    </w:rPr>
  </w:style>
  <w:style w:type="paragraph" w:customStyle="1" w:styleId="xl315">
    <w:name w:val="xl315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L"/>
    </w:rPr>
  </w:style>
  <w:style w:type="paragraph" w:customStyle="1" w:styleId="xl316">
    <w:name w:val="xl316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L"/>
    </w:rPr>
  </w:style>
  <w:style w:type="paragraph" w:customStyle="1" w:styleId="xl317">
    <w:name w:val="xl317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L"/>
    </w:rPr>
  </w:style>
  <w:style w:type="paragraph" w:customStyle="1" w:styleId="xl318">
    <w:name w:val="xl318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319">
    <w:name w:val="xl319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320">
    <w:name w:val="xl320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21">
    <w:name w:val="xl321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22">
    <w:name w:val="xl322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23">
    <w:name w:val="xl323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24">
    <w:name w:val="xl324"/>
    <w:basedOn w:val="Normal"/>
    <w:rsid w:val="006115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325">
    <w:name w:val="xl325"/>
    <w:basedOn w:val="Normal"/>
    <w:rsid w:val="006115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26">
    <w:name w:val="xl326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27">
    <w:name w:val="xl327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328">
    <w:name w:val="xl328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329">
    <w:name w:val="xl329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30">
    <w:name w:val="xl330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31">
    <w:name w:val="xl331"/>
    <w:basedOn w:val="Normal"/>
    <w:rsid w:val="006115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32">
    <w:name w:val="xl332"/>
    <w:basedOn w:val="Normal"/>
    <w:rsid w:val="006115E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33">
    <w:name w:val="xl333"/>
    <w:basedOn w:val="Normal"/>
    <w:rsid w:val="006115E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34">
    <w:name w:val="xl334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335">
    <w:name w:val="xl335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336">
    <w:name w:val="xl336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37">
    <w:name w:val="xl337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38">
    <w:name w:val="xl338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339">
    <w:name w:val="xl339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340">
    <w:name w:val="xl340"/>
    <w:basedOn w:val="Normal"/>
    <w:rsid w:val="006115E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41">
    <w:name w:val="xl341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342">
    <w:name w:val="xl342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343">
    <w:name w:val="xl343"/>
    <w:basedOn w:val="Normal"/>
    <w:rsid w:val="006115E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344">
    <w:name w:val="xl344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345">
    <w:name w:val="xl345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46">
    <w:name w:val="xl346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47">
    <w:name w:val="xl347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48">
    <w:name w:val="xl348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49">
    <w:name w:val="xl349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50">
    <w:name w:val="xl350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351">
    <w:name w:val="xl351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352">
    <w:name w:val="xl352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353">
    <w:name w:val="xl353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54">
    <w:name w:val="xl354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355">
    <w:name w:val="xl355"/>
    <w:basedOn w:val="Normal"/>
    <w:rsid w:val="006115E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56">
    <w:name w:val="xl356"/>
    <w:basedOn w:val="Normal"/>
    <w:rsid w:val="006115E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57">
    <w:name w:val="xl357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358">
    <w:name w:val="xl358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359">
    <w:name w:val="xl359"/>
    <w:basedOn w:val="Normal"/>
    <w:rsid w:val="006115E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360">
    <w:name w:val="xl360"/>
    <w:basedOn w:val="Normal"/>
    <w:rsid w:val="006115E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361">
    <w:name w:val="xl361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FF0000"/>
      <w:sz w:val="18"/>
      <w:szCs w:val="18"/>
      <w:lang w:eastAsia="es-CL"/>
    </w:rPr>
  </w:style>
  <w:style w:type="paragraph" w:customStyle="1" w:styleId="xl362">
    <w:name w:val="xl362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363">
    <w:name w:val="xl363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FF0000"/>
      <w:sz w:val="18"/>
      <w:szCs w:val="18"/>
      <w:lang w:eastAsia="es-CL"/>
    </w:rPr>
  </w:style>
  <w:style w:type="paragraph" w:customStyle="1" w:styleId="xl364">
    <w:name w:val="xl364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365">
    <w:name w:val="xl365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366">
    <w:name w:val="xl366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367">
    <w:name w:val="xl367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368">
    <w:name w:val="xl368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369">
    <w:name w:val="xl369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370">
    <w:name w:val="xl370"/>
    <w:basedOn w:val="Normal"/>
    <w:rsid w:val="006115EE"/>
    <w:pPr>
      <w:pBdr>
        <w:top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71">
    <w:name w:val="xl371"/>
    <w:basedOn w:val="Normal"/>
    <w:rsid w:val="006115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72">
    <w:name w:val="xl372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73">
    <w:name w:val="xl373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374">
    <w:name w:val="xl374"/>
    <w:basedOn w:val="Normal"/>
    <w:rsid w:val="00611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75">
    <w:name w:val="xl375"/>
    <w:basedOn w:val="Normal"/>
    <w:rsid w:val="006115EE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76">
    <w:name w:val="xl376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77">
    <w:name w:val="xl377"/>
    <w:basedOn w:val="Normal"/>
    <w:rsid w:val="006115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78">
    <w:name w:val="xl378"/>
    <w:basedOn w:val="Normal"/>
    <w:rsid w:val="006115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79">
    <w:name w:val="xl379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80">
    <w:name w:val="xl380"/>
    <w:basedOn w:val="Normal"/>
    <w:rsid w:val="006115E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381">
    <w:name w:val="xl381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382">
    <w:name w:val="xl382"/>
    <w:basedOn w:val="Normal"/>
    <w:rsid w:val="006115E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383">
    <w:name w:val="xl383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84">
    <w:name w:val="xl384"/>
    <w:basedOn w:val="Normal"/>
    <w:rsid w:val="006115E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385">
    <w:name w:val="xl385"/>
    <w:basedOn w:val="Normal"/>
    <w:rsid w:val="006115E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86">
    <w:name w:val="xl386"/>
    <w:basedOn w:val="Normal"/>
    <w:rsid w:val="006115E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es-CL"/>
    </w:rPr>
  </w:style>
  <w:style w:type="paragraph" w:customStyle="1" w:styleId="xl387">
    <w:name w:val="xl387"/>
    <w:basedOn w:val="Normal"/>
    <w:rsid w:val="006115E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es-CL"/>
    </w:rPr>
  </w:style>
  <w:style w:type="paragraph" w:customStyle="1" w:styleId="xl388">
    <w:name w:val="xl388"/>
    <w:basedOn w:val="Normal"/>
    <w:rsid w:val="006115E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89">
    <w:name w:val="xl389"/>
    <w:basedOn w:val="Normal"/>
    <w:rsid w:val="006115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390">
    <w:name w:val="xl390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91">
    <w:name w:val="xl391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92">
    <w:name w:val="xl392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393">
    <w:name w:val="xl393"/>
    <w:basedOn w:val="Normal"/>
    <w:rsid w:val="006115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394">
    <w:name w:val="xl394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395">
    <w:name w:val="xl395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396">
    <w:name w:val="xl396"/>
    <w:basedOn w:val="Normal"/>
    <w:rsid w:val="006115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97">
    <w:name w:val="xl397"/>
    <w:basedOn w:val="Normal"/>
    <w:rsid w:val="006115E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398">
    <w:name w:val="xl398"/>
    <w:basedOn w:val="Normal"/>
    <w:rsid w:val="006115E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399">
    <w:name w:val="xl399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400">
    <w:name w:val="xl400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401">
    <w:name w:val="xl401"/>
    <w:basedOn w:val="Normal"/>
    <w:rsid w:val="006115EE"/>
    <w:pPr>
      <w:pBdr>
        <w:top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402">
    <w:name w:val="xl402"/>
    <w:basedOn w:val="Normal"/>
    <w:rsid w:val="006115EE"/>
    <w:pPr>
      <w:pBdr>
        <w:top w:val="single" w:sz="4" w:space="0" w:color="auto"/>
        <w:left w:val="single" w:sz="4" w:space="18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403">
    <w:name w:val="xl403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404">
    <w:name w:val="xl404"/>
    <w:basedOn w:val="Normal"/>
    <w:rsid w:val="006115E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405">
    <w:name w:val="xl405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F8549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33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B87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96642F"/>
    <w:pPr>
      <w:tabs>
        <w:tab w:val="left" w:pos="540"/>
        <w:tab w:val="left" w:pos="2160"/>
      </w:tabs>
      <w:spacing w:after="0" w:line="240" w:lineRule="auto"/>
      <w:ind w:left="2880" w:hanging="2880"/>
      <w:jc w:val="both"/>
    </w:pPr>
    <w:rPr>
      <w:rFonts w:ascii="Verdana" w:eastAsia="Times New Roman" w:hAnsi="Verdana" w:cs="Times New Roman"/>
      <w:sz w:val="24"/>
      <w:szCs w:val="24"/>
      <w:lang w:eastAsia="es-CL"/>
    </w:rPr>
  </w:style>
  <w:style w:type="character" w:customStyle="1" w:styleId="SangradetextonormalCar">
    <w:name w:val="Sangría de texto normal Car"/>
    <w:basedOn w:val="Fuentedeprrafopredeter"/>
    <w:link w:val="Sangradetextonormal"/>
    <w:rsid w:val="0096642F"/>
    <w:rPr>
      <w:rFonts w:ascii="Verdana" w:eastAsia="Times New Roman" w:hAnsi="Verdana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FF08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0863"/>
  </w:style>
  <w:style w:type="paragraph" w:styleId="Piedepgina">
    <w:name w:val="footer"/>
    <w:basedOn w:val="Normal"/>
    <w:link w:val="PiedepginaCar"/>
    <w:unhideWhenUsed/>
    <w:rsid w:val="00FF08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F08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20</Pages>
  <Words>6472</Words>
  <Characters>35597</Characters>
  <Application>Microsoft Office Word</Application>
  <DocSecurity>0</DocSecurity>
  <Lines>296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Educacion Admin</dc:creator>
  <cp:lastModifiedBy>lbustamante</cp:lastModifiedBy>
  <cp:revision>33</cp:revision>
  <cp:lastPrinted>2015-11-05T20:38:00Z</cp:lastPrinted>
  <dcterms:created xsi:type="dcterms:W3CDTF">2015-11-07T20:02:00Z</dcterms:created>
  <dcterms:modified xsi:type="dcterms:W3CDTF">2015-11-05T20:39:00Z</dcterms:modified>
</cp:coreProperties>
</file>